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58A4F" w14:textId="77777777" w:rsidR="0073600C" w:rsidRDefault="0073600C" w:rsidP="0073600C">
      <w:pPr>
        <w:autoSpaceDE w:val="0"/>
        <w:autoSpaceDN w:val="0"/>
        <w:adjustRightInd w:val="0"/>
        <w:rPr>
          <w:color w:val="000000"/>
        </w:rPr>
      </w:pPr>
    </w:p>
    <w:p w14:paraId="3DE50E6C" w14:textId="77777777" w:rsidR="003940EC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Всероссийская олимпиада школьн</w:t>
      </w:r>
      <w:r w:rsidR="003940EC" w:rsidRPr="003940EC">
        <w:rPr>
          <w:color w:val="000000"/>
        </w:rPr>
        <w:t xml:space="preserve">иков </w:t>
      </w:r>
    </w:p>
    <w:p w14:paraId="3A99F2C0" w14:textId="734907E8" w:rsidR="00014193" w:rsidRPr="003940EC" w:rsidRDefault="00FB4492" w:rsidP="00014193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по  «Основам</w:t>
      </w:r>
      <w:r w:rsidR="003940EC" w:rsidRPr="003940EC">
        <w:rPr>
          <w:color w:val="000000"/>
        </w:rPr>
        <w:t xml:space="preserve"> безопасности жизнедеятельности»</w:t>
      </w:r>
    </w:p>
    <w:p w14:paraId="5BEA1F9E" w14:textId="5051F0BE" w:rsidR="00014193" w:rsidRP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2023/24</w:t>
      </w:r>
      <w:r w:rsidR="00014193" w:rsidRPr="003940EC">
        <w:rPr>
          <w:color w:val="000000"/>
        </w:rPr>
        <w:t xml:space="preserve"> учебный год</w:t>
      </w:r>
    </w:p>
    <w:p w14:paraId="7B8EEDAE" w14:textId="77777777" w:rsidR="00FB4492" w:rsidRPr="00FB4492" w:rsidRDefault="00FB4492" w:rsidP="00FB4492">
      <w:pPr>
        <w:ind w:left="10" w:right="443" w:hanging="10"/>
        <w:jc w:val="center"/>
        <w:rPr>
          <w:color w:val="000000"/>
          <w:lang w:eastAsia="en-US"/>
        </w:rPr>
      </w:pPr>
      <w:r w:rsidRPr="00FB4492">
        <w:rPr>
          <w:color w:val="000000"/>
          <w:lang w:eastAsia="en-US"/>
        </w:rPr>
        <w:t>Составитель: Кохан Е.А., преподаватель-организатор ОБЖ МБОУ ООШ № 22 г. Канска</w:t>
      </w:r>
    </w:p>
    <w:p w14:paraId="3FCBD554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09C3C4B2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65D9796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F8D34CD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3A71B11A" w14:textId="77777777" w:rsidR="003940EC" w:rsidRDefault="003940EC" w:rsidP="00014193">
      <w:pPr>
        <w:autoSpaceDE w:val="0"/>
        <w:autoSpaceDN w:val="0"/>
        <w:adjustRightInd w:val="0"/>
        <w:jc w:val="center"/>
        <w:rPr>
          <w:color w:val="000000"/>
        </w:rPr>
      </w:pPr>
    </w:p>
    <w:p w14:paraId="272F781D" w14:textId="77777777" w:rsidR="00014193" w:rsidRPr="003940EC" w:rsidRDefault="00014193" w:rsidP="00014193">
      <w:pPr>
        <w:autoSpaceDE w:val="0"/>
        <w:autoSpaceDN w:val="0"/>
        <w:adjustRightInd w:val="0"/>
        <w:jc w:val="center"/>
        <w:rPr>
          <w:color w:val="000000"/>
        </w:rPr>
      </w:pPr>
      <w:r w:rsidRPr="003940EC">
        <w:rPr>
          <w:color w:val="000000"/>
        </w:rPr>
        <w:t>Школьный этап</w:t>
      </w:r>
    </w:p>
    <w:p w14:paraId="631FA9A1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36A400E5" w14:textId="77777777" w:rsidR="003940EC" w:rsidRDefault="003940EC" w:rsidP="00014193">
      <w:pPr>
        <w:autoSpaceDE w:val="0"/>
        <w:autoSpaceDN w:val="0"/>
        <w:adjustRightInd w:val="0"/>
        <w:rPr>
          <w:color w:val="000000"/>
        </w:rPr>
      </w:pPr>
    </w:p>
    <w:p w14:paraId="50BB6F10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>Шифр участника</w:t>
      </w:r>
    </w:p>
    <w:p w14:paraId="41A09007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</w:tblGrid>
      <w:tr w:rsidR="00014193" w:rsidRPr="003940EC" w14:paraId="393D4EE3" w14:textId="77777777" w:rsidTr="00364AA8">
        <w:tc>
          <w:tcPr>
            <w:tcW w:w="988" w:type="dxa"/>
          </w:tcPr>
          <w:p w14:paraId="47C246DE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032582D3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511899C4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</w:tcPr>
          <w:p w14:paraId="37CFC820" w14:textId="77777777" w:rsidR="00014193" w:rsidRPr="003940EC" w:rsidRDefault="00014193" w:rsidP="00364AA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0083D73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572A163B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4A3AAC8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15DB7780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Фамилия __________________________________________________ </w:t>
      </w:r>
    </w:p>
    <w:p w14:paraId="1F842FDC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2D2CD3E7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Имя ______________________________________________________ </w:t>
      </w:r>
    </w:p>
    <w:p w14:paraId="2BCA1B9D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3920F96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Отчество __________________________________________________ </w:t>
      </w:r>
    </w:p>
    <w:p w14:paraId="156C8DCA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00883CE1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  <w:r w:rsidRPr="003940EC">
        <w:rPr>
          <w:color w:val="000000"/>
        </w:rPr>
        <w:t xml:space="preserve">Класс ______________ </w:t>
      </w:r>
    </w:p>
    <w:p w14:paraId="05942396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1F25EC8A" w14:textId="77777777" w:rsidR="00014193" w:rsidRPr="003940EC" w:rsidRDefault="00014193" w:rsidP="00014193">
      <w:pPr>
        <w:autoSpaceDE w:val="0"/>
        <w:autoSpaceDN w:val="0"/>
        <w:adjustRightInd w:val="0"/>
        <w:rPr>
          <w:color w:val="000000"/>
        </w:rPr>
      </w:pPr>
    </w:p>
    <w:p w14:paraId="4CC331D9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775C37CE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27D5E235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5353D535" w14:textId="77777777" w:rsidR="003940EC" w:rsidRDefault="003940EC" w:rsidP="00014193">
      <w:pPr>
        <w:suppressAutoHyphens/>
        <w:jc w:val="center"/>
        <w:rPr>
          <w:color w:val="000000"/>
        </w:rPr>
      </w:pPr>
    </w:p>
    <w:p w14:paraId="34F10DDB" w14:textId="77777777" w:rsidR="003940EC" w:rsidRPr="003940EC" w:rsidRDefault="003940EC" w:rsidP="00014193">
      <w:pPr>
        <w:suppressAutoHyphens/>
        <w:jc w:val="center"/>
        <w:rPr>
          <w:color w:val="000000"/>
        </w:rPr>
      </w:pPr>
      <w:r w:rsidRPr="003940EC">
        <w:rPr>
          <w:color w:val="000000"/>
        </w:rPr>
        <w:t>Полное</w:t>
      </w:r>
      <w:r w:rsidR="00014193" w:rsidRPr="003940EC">
        <w:rPr>
          <w:color w:val="000000"/>
        </w:rPr>
        <w:t xml:space="preserve"> наименование образовательной организации (школы) </w:t>
      </w:r>
    </w:p>
    <w:p w14:paraId="7D6D0929" w14:textId="77777777"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5B057842" w14:textId="77777777" w:rsidR="003940EC" w:rsidRDefault="003940EC" w:rsidP="00014193">
      <w:pPr>
        <w:suppressAutoHyphens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522736C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456E73E6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39610A15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5ACCA510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77E5440E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3170C6D8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4E892CC0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7F86AB3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C64867F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788A4A7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002197E1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35412226" w14:textId="77777777" w:rsidR="00FB4492" w:rsidRDefault="00FB4492" w:rsidP="00014193">
      <w:pPr>
        <w:suppressAutoHyphens/>
        <w:jc w:val="center"/>
        <w:rPr>
          <w:b/>
          <w:lang w:eastAsia="ar-SA"/>
        </w:rPr>
      </w:pPr>
      <w:bookmarkStart w:id="0" w:name="_GoBack"/>
      <w:bookmarkEnd w:id="0"/>
    </w:p>
    <w:p w14:paraId="23CC33DC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6BEE3D56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2DB4003C" w14:textId="77777777" w:rsidR="003940EC" w:rsidRDefault="003940EC" w:rsidP="00014193">
      <w:pPr>
        <w:suppressAutoHyphens/>
        <w:jc w:val="center"/>
        <w:rPr>
          <w:b/>
          <w:lang w:eastAsia="ar-SA"/>
        </w:rPr>
      </w:pPr>
    </w:p>
    <w:p w14:paraId="0EC5B262" w14:textId="77777777" w:rsidR="008C35FB" w:rsidRDefault="008C35FB" w:rsidP="003940EC">
      <w:pPr>
        <w:rPr>
          <w:b/>
          <w:sz w:val="28"/>
          <w:szCs w:val="28"/>
        </w:rPr>
      </w:pPr>
    </w:p>
    <w:p w14:paraId="51591A0A" w14:textId="77777777" w:rsidR="008C35FB" w:rsidRDefault="008C35FB" w:rsidP="0075400A">
      <w:pPr>
        <w:jc w:val="center"/>
        <w:rPr>
          <w:b/>
          <w:sz w:val="28"/>
          <w:szCs w:val="28"/>
        </w:rPr>
      </w:pPr>
    </w:p>
    <w:p w14:paraId="26098ABF" w14:textId="77777777" w:rsidR="008C35FB" w:rsidRDefault="008C35FB" w:rsidP="0075400A">
      <w:pPr>
        <w:jc w:val="center"/>
        <w:rPr>
          <w:b/>
          <w:sz w:val="28"/>
          <w:szCs w:val="28"/>
        </w:rPr>
      </w:pPr>
    </w:p>
    <w:p w14:paraId="3A43AFC8" w14:textId="12A8B85B" w:rsidR="003940EC" w:rsidRPr="003940EC" w:rsidRDefault="003940EC" w:rsidP="003940EC">
      <w:pPr>
        <w:shd w:val="clear" w:color="auto" w:fill="FFFFFF"/>
        <w:spacing w:after="300" w:line="0" w:lineRule="atLeast"/>
        <w:jc w:val="right"/>
        <w:textAlignment w:val="baseline"/>
        <w:outlineLvl w:val="1"/>
      </w:pPr>
      <w:r>
        <w:lastRenderedPageBreak/>
        <w:softHyphen/>
      </w:r>
      <w:r>
        <w:softHyphen/>
      </w:r>
      <w:r>
        <w:softHyphen/>
      </w:r>
      <w:r>
        <w:softHyphen/>
      </w:r>
      <w:r>
        <w:softHyphen/>
      </w:r>
      <w:r w:rsidRPr="003940EC">
        <w:rPr>
          <w:color w:val="000000"/>
        </w:rPr>
        <w:t>Шифр участника</w:t>
      </w:r>
    </w:p>
    <w:tbl>
      <w:tblPr>
        <w:tblStyle w:val="a5"/>
        <w:tblW w:w="0" w:type="auto"/>
        <w:tblInd w:w="6062" w:type="dxa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992"/>
      </w:tblGrid>
      <w:tr w:rsidR="0073600C" w14:paraId="4F6360C8" w14:textId="77777777" w:rsidTr="0073600C">
        <w:tc>
          <w:tcPr>
            <w:tcW w:w="992" w:type="dxa"/>
          </w:tcPr>
          <w:p w14:paraId="62EB8581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06D89BF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54A1CBD" w14:textId="77777777" w:rsidR="0073600C" w:rsidRDefault="0073600C" w:rsidP="007540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73D228E" w14:textId="77777777" w:rsidR="0073600C" w:rsidRDefault="0073600C" w:rsidP="0075400A">
            <w:pPr>
              <w:jc w:val="center"/>
              <w:rPr>
                <w:b/>
              </w:rPr>
            </w:pPr>
          </w:p>
        </w:tc>
      </w:tr>
    </w:tbl>
    <w:p w14:paraId="752C2D83" w14:textId="77777777" w:rsidR="003940EC" w:rsidRDefault="003940EC" w:rsidP="002F1E82">
      <w:pPr>
        <w:rPr>
          <w:b/>
        </w:rPr>
      </w:pPr>
    </w:p>
    <w:p w14:paraId="339319EA" w14:textId="2AA6AAD8" w:rsidR="0075400A" w:rsidRDefault="0075400A" w:rsidP="0075400A">
      <w:pPr>
        <w:jc w:val="center"/>
        <w:rPr>
          <w:b/>
        </w:rPr>
      </w:pPr>
      <w:r w:rsidRPr="00A661E4">
        <w:rPr>
          <w:b/>
        </w:rPr>
        <w:t>ЗАДАНИЯ ТЕОРЕТИЧЕСКОГО ТУРА</w:t>
      </w:r>
      <w:r w:rsidR="0073600C">
        <w:rPr>
          <w:b/>
        </w:rPr>
        <w:t xml:space="preserve">        </w:t>
      </w:r>
    </w:p>
    <w:p w14:paraId="2940FE0F" w14:textId="77777777" w:rsidR="00C7779E" w:rsidRDefault="00C7779E" w:rsidP="0075400A">
      <w:pPr>
        <w:jc w:val="center"/>
        <w:rPr>
          <w:b/>
        </w:rPr>
      </w:pPr>
    </w:p>
    <w:tbl>
      <w:tblPr>
        <w:tblW w:w="491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6664"/>
        <w:gridCol w:w="991"/>
        <w:gridCol w:w="1471"/>
      </w:tblGrid>
      <w:tr w:rsidR="0073600C" w:rsidRPr="00463D0A" w14:paraId="5DA1F501" w14:textId="77777777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A92F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№ п/п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3503" w14:textId="34B5F579" w:rsidR="00C7779E" w:rsidRPr="00463D0A" w:rsidRDefault="00C7779E" w:rsidP="00C77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Открытые задания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6BC3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Макс.</w:t>
            </w:r>
          </w:p>
          <w:p w14:paraId="2A2DF01B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балл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499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Кол-во</w:t>
            </w:r>
          </w:p>
          <w:p w14:paraId="0A6014CA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набранных</w:t>
            </w:r>
          </w:p>
          <w:p w14:paraId="230A4FBE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63D0A">
              <w:rPr>
                <w:b/>
                <w:lang w:eastAsia="en-US"/>
              </w:rPr>
              <w:t>баллов</w:t>
            </w:r>
          </w:p>
        </w:tc>
      </w:tr>
      <w:tr w:rsidR="0073600C" w:rsidRPr="00C7779E" w14:paraId="1BD44749" w14:textId="77777777" w:rsidTr="002F1E8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362" w14:textId="01D9367A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D117" w14:textId="77777777" w:rsidR="00F63743" w:rsidRPr="00F63743" w:rsidRDefault="00F63743" w:rsidP="00F63743">
            <w:pPr>
              <w:spacing w:line="360" w:lineRule="auto"/>
              <w:rPr>
                <w:b/>
              </w:rPr>
            </w:pPr>
            <w:r w:rsidRPr="00F63743">
              <w:rPr>
                <w:b/>
              </w:rPr>
              <w:t xml:space="preserve">Создание неподвижности части тела, конечности называется _______________________________________________. </w:t>
            </w:r>
          </w:p>
          <w:p w14:paraId="2D6322B9" w14:textId="77777777" w:rsidR="00C7779E" w:rsidRPr="00463D0A" w:rsidRDefault="00C7779E" w:rsidP="002F1E82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F12B" w14:textId="3FAEC404" w:rsidR="00C7779E" w:rsidRPr="00463D0A" w:rsidRDefault="005E50A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CFEB" w14:textId="77777777" w:rsidR="00C7779E" w:rsidRPr="00463D0A" w:rsidRDefault="00C7779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E50AE" w:rsidRPr="00C7779E" w14:paraId="44437F8A" w14:textId="77777777" w:rsidTr="002F1E82">
        <w:trPr>
          <w:trHeight w:val="423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85B4" w14:textId="611A8BDE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D9CC" w14:textId="77777777" w:rsidR="005E50AE" w:rsidRPr="00F63743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63743">
              <w:rPr>
                <w:rFonts w:eastAsia="Calibri"/>
                <w:b/>
                <w:bCs/>
                <w:color w:val="000000"/>
                <w:lang w:eastAsia="en-US"/>
              </w:rPr>
              <w:t xml:space="preserve">Конечности фиксируются обязательно перед транспортировкой пострадавшего при следующих повреждениях опорно-двигательного аппарата: </w:t>
            </w:r>
          </w:p>
          <w:p w14:paraId="43B33064" w14:textId="77777777" w:rsidR="005E50AE" w:rsidRPr="00F63743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F63743">
              <w:rPr>
                <w:rFonts w:eastAsia="Calibri"/>
                <w:b/>
                <w:bCs/>
                <w:color w:val="000000"/>
                <w:lang w:eastAsia="en-US"/>
              </w:rPr>
              <w:t>1.</w:t>
            </w:r>
            <w:r w:rsidRPr="00F63743">
              <w:rPr>
                <w:rFonts w:eastAsia="Calibri"/>
                <w:color w:val="000000"/>
                <w:lang w:eastAsia="en-US"/>
              </w:rPr>
              <w:t xml:space="preserve"> _____________________________________________________________________________; </w:t>
            </w:r>
          </w:p>
          <w:p w14:paraId="4C543888" w14:textId="77777777" w:rsidR="005E50AE" w:rsidRPr="00F63743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F63743">
              <w:rPr>
                <w:rFonts w:eastAsia="Calibri"/>
                <w:color w:val="000000"/>
                <w:lang w:eastAsia="en-US"/>
              </w:rPr>
              <w:t xml:space="preserve">2. _____________________________________________________________________________. </w:t>
            </w:r>
          </w:p>
          <w:p w14:paraId="0B1503F1" w14:textId="77777777" w:rsidR="005E50AE" w:rsidRPr="00F63743" w:rsidRDefault="005E50AE" w:rsidP="005E50A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E059" w14:textId="0637967D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4746B">
              <w:rPr>
                <w:b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379" w14:textId="77777777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E50AE" w:rsidRPr="00C7779E" w14:paraId="6157C196" w14:textId="77777777" w:rsidTr="000D1E60">
        <w:trPr>
          <w:trHeight w:val="317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0DBD" w14:textId="53C5DEDF" w:rsidR="005E50AE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E777" w14:textId="77777777" w:rsidR="005E50AE" w:rsidRPr="00F63743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63743">
              <w:rPr>
                <w:rFonts w:eastAsia="Calibri"/>
                <w:b/>
                <w:bCs/>
                <w:color w:val="000000"/>
                <w:lang w:eastAsia="en-US"/>
              </w:rPr>
              <w:t xml:space="preserve">Для создания неподвижности конечности необходимо зафиксировать как минимум _________________________ сустава. </w:t>
            </w:r>
          </w:p>
          <w:p w14:paraId="0380D7A4" w14:textId="717E2F90" w:rsidR="005E50AE" w:rsidRPr="00F63743" w:rsidRDefault="005E50AE" w:rsidP="005E50AE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691A" w14:textId="74B5591E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4746B">
              <w:rPr>
                <w:b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B89A" w14:textId="77777777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E50AE" w:rsidRPr="00C7779E" w14:paraId="6F1CD21A" w14:textId="77777777" w:rsidTr="000D1E60">
        <w:trPr>
          <w:trHeight w:val="211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C736" w14:textId="5AF4EA5C" w:rsidR="005E50AE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8D1" w14:textId="77777777" w:rsidR="005E50AE" w:rsidRPr="007C113D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C113D">
              <w:rPr>
                <w:rFonts w:eastAsia="Calibri"/>
                <w:b/>
                <w:bCs/>
                <w:color w:val="000000"/>
                <w:lang w:eastAsia="en-US"/>
              </w:rPr>
              <w:t xml:space="preserve">Три сустава фиксируют при нарушении целостности костей (указать каких костей): </w:t>
            </w:r>
          </w:p>
          <w:p w14:paraId="68FDFB90" w14:textId="77777777" w:rsidR="005E50AE" w:rsidRPr="007C113D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C113D">
              <w:rPr>
                <w:rFonts w:eastAsia="Calibri"/>
                <w:b/>
                <w:bCs/>
                <w:color w:val="000000"/>
                <w:lang w:eastAsia="en-US"/>
              </w:rPr>
              <w:t xml:space="preserve">1. _____________________________________________________________________________; </w:t>
            </w:r>
          </w:p>
          <w:p w14:paraId="72A8A1A5" w14:textId="77777777" w:rsidR="005E50AE" w:rsidRPr="007C113D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C113D">
              <w:rPr>
                <w:rFonts w:eastAsia="Calibri"/>
                <w:b/>
                <w:bCs/>
                <w:color w:val="000000"/>
                <w:lang w:eastAsia="en-US"/>
              </w:rPr>
              <w:t xml:space="preserve">2. _____________________________________________________________________________. </w:t>
            </w:r>
          </w:p>
          <w:p w14:paraId="5B383664" w14:textId="77777777" w:rsidR="005E50AE" w:rsidRDefault="005E50AE" w:rsidP="005E50AE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</w:p>
          <w:p w14:paraId="02921C64" w14:textId="753DB43B" w:rsidR="005E50AE" w:rsidRPr="007C113D" w:rsidRDefault="005E50AE" w:rsidP="005E50AE">
            <w:pPr>
              <w:pStyle w:val="a7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D87" w14:textId="74274928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4746B">
              <w:rPr>
                <w:b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5C89" w14:textId="77777777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E50AE" w:rsidRPr="00C7779E" w14:paraId="0970FAC7" w14:textId="77777777" w:rsidTr="002F1E82">
        <w:trPr>
          <w:trHeight w:val="6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0E5" w14:textId="4E51603C" w:rsidR="005E50AE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5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D57E" w14:textId="77777777" w:rsidR="005E50AE" w:rsidRPr="007C113D" w:rsidRDefault="005E50AE" w:rsidP="005E50A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C113D">
              <w:rPr>
                <w:rFonts w:eastAsia="Calibri"/>
                <w:b/>
                <w:bCs/>
                <w:color w:val="000000"/>
                <w:lang w:eastAsia="en-US"/>
              </w:rPr>
              <w:t xml:space="preserve">Специализированные шины (например, лестничная шина Крамера), а также импровизированные шины из подручного материала (доски, палки, лыжи и т. д.) не накладывают на __________________________________ тело. Под костные выступы дополнительно подкладывают _____________________________________________________. </w:t>
            </w:r>
          </w:p>
          <w:p w14:paraId="56C6706E" w14:textId="77777777" w:rsidR="005E50AE" w:rsidRPr="007C113D" w:rsidRDefault="005E50AE" w:rsidP="005E50AE">
            <w:pPr>
              <w:pStyle w:val="a7"/>
              <w:spacing w:after="200"/>
              <w:ind w:left="0"/>
              <w:jc w:val="both"/>
              <w:rPr>
                <w:b/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117E" w14:textId="6C33240B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4746B">
              <w:rPr>
                <w:b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C6F9" w14:textId="77777777" w:rsidR="005E50AE" w:rsidRPr="00463D0A" w:rsidRDefault="005E50AE" w:rsidP="005E50A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3600C" w:rsidRPr="00C7779E" w14:paraId="3434346E" w14:textId="77777777" w:rsidTr="002F1E82">
        <w:trPr>
          <w:trHeight w:val="6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1686" w14:textId="77777777" w:rsidR="0073600C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D59" w14:textId="58906D47" w:rsidR="0073600C" w:rsidRDefault="0073600C" w:rsidP="00C7779E">
            <w:pPr>
              <w:pStyle w:val="a7"/>
              <w:spacing w:after="200"/>
              <w:ind w:left="0"/>
              <w:jc w:val="both"/>
              <w:rPr>
                <w:bCs/>
              </w:rPr>
            </w:pPr>
            <w:r>
              <w:rPr>
                <w:bCs/>
              </w:rPr>
              <w:t>ИТОГ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A92" w14:textId="2BA6C0CB" w:rsidR="0073600C" w:rsidRPr="00463D0A" w:rsidRDefault="005E50AE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E16CFC">
              <w:rPr>
                <w:b/>
                <w:lang w:eastAsia="en-US"/>
              </w:rPr>
              <w:t>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FF1A" w14:textId="77777777" w:rsidR="0073600C" w:rsidRPr="00463D0A" w:rsidRDefault="0073600C" w:rsidP="00364AA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39096259" w14:textId="0646B2AC" w:rsidR="00463D0A" w:rsidRPr="00C7779E" w:rsidRDefault="00463D0A" w:rsidP="00C7779E">
      <w:pPr>
        <w:pStyle w:val="a7"/>
        <w:ind w:left="0"/>
        <w:jc w:val="both"/>
        <w:rPr>
          <w:i/>
        </w:rPr>
      </w:pPr>
    </w:p>
    <w:p w14:paraId="28784A27" w14:textId="77777777" w:rsidR="008047C8" w:rsidRDefault="008047C8" w:rsidP="00463D0A">
      <w:pPr>
        <w:shd w:val="clear" w:color="auto" w:fill="FFFFFF"/>
        <w:jc w:val="center"/>
        <w:rPr>
          <w:b/>
          <w:bCs/>
          <w:color w:val="000000"/>
        </w:rPr>
      </w:pPr>
    </w:p>
    <w:p w14:paraId="4488A4C6" w14:textId="59295E87" w:rsidR="007C113D" w:rsidRDefault="007C113D" w:rsidP="007C113D">
      <w:pPr>
        <w:jc w:val="both"/>
        <w:rPr>
          <w:rFonts w:eastAsia="Calibri"/>
          <w:b/>
          <w:bCs/>
          <w:iCs/>
          <w:color w:val="000000"/>
          <w:lang w:eastAsia="en-US"/>
        </w:rPr>
      </w:pPr>
      <w:r w:rsidRPr="007C113D">
        <w:rPr>
          <w:rFonts w:eastAsia="Calibri"/>
          <w:b/>
          <w:bCs/>
          <w:iCs/>
          <w:color w:val="000000"/>
          <w:lang w:eastAsia="en-US"/>
        </w:rPr>
        <w:t>В походах различных категорий сложности для ориентирования используются знаки упрощенной маркировки. Напишите, что обозначают приведенные ниже знаки:</w:t>
      </w:r>
    </w:p>
    <w:p w14:paraId="231C509D" w14:textId="38CCFC2D" w:rsidR="005E50AE" w:rsidRPr="007C113D" w:rsidRDefault="005E50AE" w:rsidP="007C113D">
      <w:pPr>
        <w:jc w:val="both"/>
        <w:rPr>
          <w:rFonts w:eastAsia="Calibri"/>
          <w:b/>
          <w:bCs/>
          <w:iCs/>
          <w:color w:val="000000"/>
          <w:lang w:eastAsia="en-US"/>
        </w:rPr>
      </w:pPr>
      <w:r w:rsidRPr="005E50AE">
        <w:rPr>
          <w:rFonts w:eastAsia="Calibri"/>
          <w:b/>
          <w:bCs/>
          <w:iCs/>
          <w:color w:val="000000"/>
          <w:lang w:eastAsia="en-US"/>
        </w:rPr>
        <w:t xml:space="preserve">За каждый правильный ответ выставляется </w:t>
      </w:r>
      <w:r>
        <w:rPr>
          <w:rFonts w:eastAsia="Calibri"/>
          <w:b/>
          <w:bCs/>
          <w:iCs/>
          <w:color w:val="000000"/>
          <w:lang w:eastAsia="en-US"/>
        </w:rPr>
        <w:t>8</w:t>
      </w:r>
      <w:r w:rsidRPr="005E50AE">
        <w:rPr>
          <w:rFonts w:eastAsia="Calibri"/>
          <w:b/>
          <w:bCs/>
          <w:iCs/>
          <w:color w:val="000000"/>
          <w:lang w:eastAsia="en-US"/>
        </w:rPr>
        <w:t xml:space="preserve"> балл</w:t>
      </w:r>
      <w:r>
        <w:rPr>
          <w:rFonts w:eastAsia="Calibri"/>
          <w:b/>
          <w:bCs/>
          <w:iCs/>
          <w:color w:val="000000"/>
          <w:lang w:eastAsia="en-US"/>
        </w:rPr>
        <w:t>ов</w:t>
      </w:r>
      <w:r w:rsidRPr="005E50AE">
        <w:rPr>
          <w:rFonts w:eastAsia="Calibri"/>
          <w:b/>
          <w:bCs/>
          <w:iCs/>
          <w:color w:val="000000"/>
          <w:lang w:eastAsia="en-US"/>
        </w:rPr>
        <w:t>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668"/>
        <w:gridCol w:w="5772"/>
        <w:gridCol w:w="1020"/>
        <w:gridCol w:w="1111"/>
      </w:tblGrid>
      <w:tr w:rsidR="005E50AE" w:rsidRPr="007C113D" w14:paraId="5DF0A2C9" w14:textId="624D0EF5" w:rsidTr="005E50AE">
        <w:tc>
          <w:tcPr>
            <w:tcW w:w="1668" w:type="dxa"/>
          </w:tcPr>
          <w:p w14:paraId="49260D55" w14:textId="77777777" w:rsidR="005E50AE" w:rsidRPr="007C113D" w:rsidRDefault="005E50AE" w:rsidP="007C113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Изображение знака </w:t>
            </w:r>
          </w:p>
        </w:tc>
        <w:tc>
          <w:tcPr>
            <w:tcW w:w="5772" w:type="dxa"/>
          </w:tcPr>
          <w:p w14:paraId="53DA41B5" w14:textId="77777777" w:rsidR="005E50AE" w:rsidRPr="007C113D" w:rsidRDefault="005E50AE" w:rsidP="007C113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Смысловое значение </w:t>
            </w:r>
          </w:p>
          <w:p w14:paraId="77178FB2" w14:textId="77777777" w:rsidR="005E50AE" w:rsidRPr="007C113D" w:rsidRDefault="005E50AE" w:rsidP="007C113D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5E8D0EAE" w14:textId="77777777" w:rsidR="005E50AE" w:rsidRDefault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  <w:p w14:paraId="7597E084" w14:textId="77777777" w:rsidR="005E50AE" w:rsidRPr="007C113D" w:rsidRDefault="005E50AE" w:rsidP="007C113D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  <w:tc>
          <w:tcPr>
            <w:tcW w:w="1111" w:type="dxa"/>
          </w:tcPr>
          <w:p w14:paraId="5D0B0B21" w14:textId="77777777" w:rsidR="005E50AE" w:rsidRDefault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  <w:p w14:paraId="4143B1DC" w14:textId="77777777" w:rsidR="005E50AE" w:rsidRPr="007C113D" w:rsidRDefault="005E50AE" w:rsidP="007C113D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  <w:tr w:rsidR="005E50AE" w:rsidRPr="007C113D" w14:paraId="31ECD6C7" w14:textId="7E25E9DB" w:rsidTr="005E50AE">
        <w:tc>
          <w:tcPr>
            <w:tcW w:w="1668" w:type="dxa"/>
          </w:tcPr>
          <w:p w14:paraId="73A1F46C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bCs/>
                <w:iCs/>
                <w:noProof/>
                <w:color w:val="000000"/>
              </w:rPr>
              <w:drawing>
                <wp:inline distT="0" distB="0" distL="0" distR="0" wp14:anchorId="742AE74B" wp14:editId="2CF8120C">
                  <wp:extent cx="600075" cy="5619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2" w:type="dxa"/>
          </w:tcPr>
          <w:p w14:paraId="272AD9A8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25DB828B" w14:textId="61031B9F" w:rsidR="005E50AE" w:rsidRPr="005E50AE" w:rsidRDefault="005E50AE" w:rsidP="005E50AE">
            <w:pPr>
              <w:jc w:val="center"/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0D6E43"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1" w:type="dxa"/>
          </w:tcPr>
          <w:p w14:paraId="0F89847A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  <w:tr w:rsidR="005E50AE" w:rsidRPr="007C113D" w14:paraId="281B712B" w14:textId="3CBB9E26" w:rsidTr="005E50AE">
        <w:tc>
          <w:tcPr>
            <w:tcW w:w="1668" w:type="dxa"/>
          </w:tcPr>
          <w:p w14:paraId="65F8547A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bCs/>
                <w:iCs/>
                <w:noProof/>
                <w:color w:val="000000"/>
              </w:rPr>
              <w:drawing>
                <wp:inline distT="0" distB="0" distL="0" distR="0" wp14:anchorId="43D91C1E" wp14:editId="7B1888DB">
                  <wp:extent cx="638175" cy="619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2" w:type="dxa"/>
          </w:tcPr>
          <w:p w14:paraId="02CDB167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0AE4804F" w14:textId="4F477E06" w:rsidR="005E50AE" w:rsidRPr="005E50AE" w:rsidRDefault="005E50AE" w:rsidP="005E50AE">
            <w:pPr>
              <w:jc w:val="center"/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0D6E43"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1" w:type="dxa"/>
          </w:tcPr>
          <w:p w14:paraId="04AEF35F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  <w:tr w:rsidR="005E50AE" w:rsidRPr="007C113D" w14:paraId="3F641ED1" w14:textId="511CD99B" w:rsidTr="005E50AE">
        <w:tc>
          <w:tcPr>
            <w:tcW w:w="1668" w:type="dxa"/>
          </w:tcPr>
          <w:p w14:paraId="3FD153AB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bCs/>
                <w:iCs/>
                <w:noProof/>
                <w:color w:val="000000"/>
              </w:rPr>
              <w:drawing>
                <wp:inline distT="0" distB="0" distL="0" distR="0" wp14:anchorId="77473137" wp14:editId="01380E55">
                  <wp:extent cx="676275" cy="6381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2" w:type="dxa"/>
          </w:tcPr>
          <w:p w14:paraId="5C8397D1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2D5CD27A" w14:textId="04BA8F2A" w:rsidR="005E50AE" w:rsidRPr="005E50AE" w:rsidRDefault="005E50AE" w:rsidP="005E50AE">
            <w:pPr>
              <w:jc w:val="center"/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0D6E43"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1" w:type="dxa"/>
          </w:tcPr>
          <w:p w14:paraId="5AD4F4FC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  <w:tr w:rsidR="005E50AE" w:rsidRPr="007C113D" w14:paraId="1EA70EAB" w14:textId="1CA1007B" w:rsidTr="005E50AE">
        <w:tc>
          <w:tcPr>
            <w:tcW w:w="1668" w:type="dxa"/>
          </w:tcPr>
          <w:p w14:paraId="7EFF155C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bCs/>
                <w:iCs/>
                <w:noProof/>
                <w:color w:val="000000"/>
              </w:rPr>
              <w:drawing>
                <wp:inline distT="0" distB="0" distL="0" distR="0" wp14:anchorId="5E8A9663" wp14:editId="05B8470F">
                  <wp:extent cx="409575" cy="6096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2" w:type="dxa"/>
          </w:tcPr>
          <w:p w14:paraId="1AE357AC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7B87F94C" w14:textId="0412EFB7" w:rsidR="005E50AE" w:rsidRPr="005E50AE" w:rsidRDefault="005E50AE" w:rsidP="005E50AE">
            <w:pPr>
              <w:jc w:val="center"/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0D6E43"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1" w:type="dxa"/>
          </w:tcPr>
          <w:p w14:paraId="679C253B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  <w:tr w:rsidR="005E50AE" w:rsidRPr="007C113D" w14:paraId="31888360" w14:textId="07C93C10" w:rsidTr="005E50AE">
        <w:tc>
          <w:tcPr>
            <w:tcW w:w="1668" w:type="dxa"/>
          </w:tcPr>
          <w:p w14:paraId="09EA7DE8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C113D">
              <w:rPr>
                <w:rFonts w:eastAsia="Calibri"/>
                <w:bCs/>
                <w:iCs/>
                <w:noProof/>
                <w:color w:val="000000"/>
              </w:rPr>
              <w:drawing>
                <wp:inline distT="0" distB="0" distL="0" distR="0" wp14:anchorId="098AC965" wp14:editId="2C5CCAFC">
                  <wp:extent cx="600075" cy="6096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2" w:type="dxa"/>
          </w:tcPr>
          <w:p w14:paraId="03ECE136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72BD8576" w14:textId="6582EE75" w:rsidR="005E50AE" w:rsidRPr="005E50AE" w:rsidRDefault="005E50AE" w:rsidP="005E50AE">
            <w:pPr>
              <w:jc w:val="center"/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0D6E43">
              <w:rPr>
                <w:rFonts w:eastAsia="Calibri"/>
                <w:b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1" w:type="dxa"/>
          </w:tcPr>
          <w:p w14:paraId="4E11D4BB" w14:textId="77777777" w:rsidR="005E50AE" w:rsidRPr="007C113D" w:rsidRDefault="005E50AE" w:rsidP="005E50AE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</w:p>
        </w:tc>
      </w:tr>
    </w:tbl>
    <w:p w14:paraId="5D24BA89" w14:textId="77777777" w:rsidR="007C113D" w:rsidRPr="007C113D" w:rsidRDefault="007C113D" w:rsidP="007C113D">
      <w:pPr>
        <w:rPr>
          <w:rFonts w:eastAsia="Calibri"/>
          <w:bCs/>
          <w:iCs/>
          <w:color w:val="000000"/>
          <w:lang w:eastAsia="en-US"/>
        </w:rPr>
      </w:pPr>
    </w:p>
    <w:p w14:paraId="6515109B" w14:textId="55730541" w:rsidR="007C113D" w:rsidRPr="007C113D" w:rsidRDefault="005E50AE" w:rsidP="007C113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ИТОГО:</w:t>
      </w:r>
      <w:r w:rsidR="007C113D" w:rsidRPr="007C113D">
        <w:rPr>
          <w:rFonts w:eastAsia="Calibri"/>
          <w:i/>
          <w:iCs/>
          <w:color w:val="000000"/>
          <w:lang w:eastAsia="en-US"/>
        </w:rPr>
        <w:t xml:space="preserve"> </w:t>
      </w:r>
      <w:r w:rsidR="007C113D" w:rsidRPr="007C113D">
        <w:rPr>
          <w:rFonts w:eastAsia="Calibri"/>
          <w:color w:val="000000"/>
          <w:lang w:eastAsia="en-US"/>
        </w:rPr>
        <w:t xml:space="preserve">– </w:t>
      </w:r>
      <w:r>
        <w:rPr>
          <w:rFonts w:eastAsia="Calibri"/>
          <w:color w:val="000000"/>
          <w:lang w:eastAsia="en-US"/>
        </w:rPr>
        <w:t>4</w:t>
      </w:r>
      <w:r w:rsidR="007C113D" w:rsidRPr="007C113D">
        <w:rPr>
          <w:rFonts w:eastAsia="Calibri"/>
          <w:b/>
          <w:bCs/>
          <w:i/>
          <w:iCs/>
          <w:color w:val="000000"/>
          <w:lang w:eastAsia="en-US"/>
        </w:rPr>
        <w:t>0 баллов</w:t>
      </w:r>
      <w:r w:rsidR="007C113D" w:rsidRPr="007C113D">
        <w:rPr>
          <w:rFonts w:eastAsia="Calibri"/>
          <w:i/>
          <w:iCs/>
          <w:color w:val="000000"/>
          <w:lang w:eastAsia="en-US"/>
        </w:rPr>
        <w:t>;</w:t>
      </w:r>
    </w:p>
    <w:p w14:paraId="48F32C8A" w14:textId="77777777" w:rsidR="0073600C" w:rsidRPr="007C113D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BA76DE3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012F6CD1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36E4F1E" w14:textId="77777777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09DDE66E" w14:textId="2AF32D2E" w:rsidR="00A92DEE" w:rsidRDefault="00A92DE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4E190797" w14:textId="31450971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408808DF" w14:textId="3DC91E2A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67971237" w14:textId="29A2A378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5F66041D" w14:textId="67B8BE59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356B592A" w14:textId="72486B42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5F47BC5C" w14:textId="5E11F926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72901DF0" w14:textId="1DD9790D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3B059AC0" w14:textId="610E85F9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05369394" w14:textId="77777777" w:rsidR="005E50AE" w:rsidRDefault="005E50AE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28C9407D" w14:textId="2F26A340" w:rsidR="000729D9" w:rsidRDefault="000729D9" w:rsidP="007C113D">
      <w:pPr>
        <w:shd w:val="clear" w:color="auto" w:fill="FFFFFF"/>
        <w:spacing w:after="300" w:line="0" w:lineRule="atLeast"/>
        <w:textAlignment w:val="baseline"/>
        <w:outlineLvl w:val="1"/>
      </w:pPr>
    </w:p>
    <w:p w14:paraId="50984A14" w14:textId="40207295" w:rsidR="002F1E82" w:rsidRPr="003940EC" w:rsidRDefault="002F1E82" w:rsidP="002F1E82">
      <w:pPr>
        <w:shd w:val="clear" w:color="auto" w:fill="FFFFFF"/>
        <w:spacing w:after="300" w:line="0" w:lineRule="atLeast"/>
        <w:jc w:val="right"/>
        <w:textAlignment w:val="baseline"/>
        <w:outlineLvl w:val="1"/>
      </w:pPr>
      <w:r w:rsidRPr="003940EC">
        <w:rPr>
          <w:color w:val="000000"/>
        </w:rPr>
        <w:lastRenderedPageBreak/>
        <w:t>Шифр участника</w:t>
      </w:r>
    </w:p>
    <w:tbl>
      <w:tblPr>
        <w:tblStyle w:val="a5"/>
        <w:tblW w:w="0" w:type="auto"/>
        <w:tblInd w:w="6062" w:type="dxa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992"/>
      </w:tblGrid>
      <w:tr w:rsidR="002F1E82" w14:paraId="3DFF5A21" w14:textId="77777777" w:rsidTr="00F40BAF">
        <w:tc>
          <w:tcPr>
            <w:tcW w:w="992" w:type="dxa"/>
          </w:tcPr>
          <w:p w14:paraId="7D5EB03D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349BFF3C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F9B6A00" w14:textId="77777777" w:rsidR="002F1E82" w:rsidRDefault="002F1E82" w:rsidP="00F40BA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83E6D98" w14:textId="77777777" w:rsidR="002F1E82" w:rsidRDefault="002F1E82" w:rsidP="00F40BAF">
            <w:pPr>
              <w:jc w:val="center"/>
              <w:rPr>
                <w:b/>
              </w:rPr>
            </w:pPr>
          </w:p>
        </w:tc>
      </w:tr>
    </w:tbl>
    <w:p w14:paraId="34007C08" w14:textId="77777777"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1A306D7" w14:textId="77777777" w:rsidR="0073600C" w:rsidRDefault="0073600C" w:rsidP="00C7779E">
      <w:pPr>
        <w:shd w:val="clear" w:color="auto" w:fill="FFFFFF"/>
        <w:jc w:val="center"/>
        <w:rPr>
          <w:b/>
          <w:bCs/>
          <w:color w:val="000000"/>
        </w:rPr>
      </w:pPr>
    </w:p>
    <w:p w14:paraId="1F37A0CE" w14:textId="13B780E9" w:rsidR="00463D0A" w:rsidRPr="00463D0A" w:rsidRDefault="00463D0A" w:rsidP="00C7779E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463D0A">
        <w:rPr>
          <w:b/>
          <w:bCs/>
          <w:color w:val="000000"/>
        </w:rPr>
        <w:t>ЗАДАНИЯ ТЕОРЕТИ</w:t>
      </w:r>
      <w:r w:rsidR="00C7779E">
        <w:rPr>
          <w:b/>
          <w:bCs/>
          <w:color w:val="000000"/>
        </w:rPr>
        <w:t xml:space="preserve">ЧЕСКОГО ТУРА </w:t>
      </w:r>
    </w:p>
    <w:p w14:paraId="3420C08D" w14:textId="77777777" w:rsidR="00463D0A" w:rsidRPr="00463D0A" w:rsidRDefault="00463D0A" w:rsidP="00463D0A">
      <w:pPr>
        <w:rPr>
          <w:rFonts w:eastAsia="Calibri"/>
        </w:rPr>
      </w:pPr>
    </w:p>
    <w:tbl>
      <w:tblPr>
        <w:tblW w:w="4892" w:type="pct"/>
        <w:tblInd w:w="108" w:type="dxa"/>
        <w:tblLook w:val="01E0" w:firstRow="1" w:lastRow="1" w:firstColumn="1" w:lastColumn="1" w:noHBand="0" w:noVBand="0"/>
      </w:tblPr>
      <w:tblGrid>
        <w:gridCol w:w="560"/>
        <w:gridCol w:w="6920"/>
        <w:gridCol w:w="868"/>
        <w:gridCol w:w="1432"/>
      </w:tblGrid>
      <w:tr w:rsidR="00463D0A" w:rsidRPr="00463D0A" w14:paraId="0FD0F654" w14:textId="77777777" w:rsidTr="009C7AC7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029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№ п/п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34E9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BDB1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Макс.</w:t>
            </w:r>
          </w:p>
          <w:p w14:paraId="3423EA1F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балл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714A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Кол-во</w:t>
            </w:r>
          </w:p>
          <w:p w14:paraId="10DC0F68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3D0A">
              <w:rPr>
                <w:b/>
                <w:lang w:eastAsia="en-US"/>
              </w:rPr>
              <w:t>набранных</w:t>
            </w:r>
          </w:p>
          <w:p w14:paraId="6547D55B" w14:textId="77777777" w:rsidR="00463D0A" w:rsidRPr="00463D0A" w:rsidRDefault="00463D0A" w:rsidP="00C42EE5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63D0A">
              <w:rPr>
                <w:b/>
                <w:lang w:eastAsia="en-US"/>
              </w:rPr>
              <w:t>баллов</w:t>
            </w:r>
          </w:p>
        </w:tc>
      </w:tr>
      <w:tr w:rsidR="00463D0A" w:rsidRPr="00463D0A" w14:paraId="001B309D" w14:textId="77777777" w:rsidTr="00A92DE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19D8" w14:textId="3BB4C3C0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  <w:r w:rsidRPr="00463D0A">
              <w:rPr>
                <w:b/>
                <w:spacing w:val="20"/>
                <w:lang w:eastAsia="en-US"/>
              </w:rPr>
              <w:t>Определите один</w:t>
            </w:r>
            <w:r w:rsidR="009C7AC7">
              <w:rPr>
                <w:b/>
                <w:spacing w:val="20"/>
                <w:lang w:eastAsia="en-US"/>
              </w:rPr>
              <w:t xml:space="preserve">  правильный</w:t>
            </w:r>
            <w:r w:rsidRPr="00463D0A">
              <w:rPr>
                <w:b/>
                <w:spacing w:val="20"/>
                <w:lang w:eastAsia="en-US"/>
              </w:rPr>
              <w:t xml:space="preserve"> ответ</w:t>
            </w:r>
          </w:p>
        </w:tc>
      </w:tr>
      <w:tr w:rsidR="00463D0A" w:rsidRPr="00463D0A" w14:paraId="539E8394" w14:textId="77777777" w:rsidTr="009C7AC7">
        <w:trPr>
          <w:trHeight w:val="129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B2E7" w14:textId="77777777" w:rsidR="00463D0A" w:rsidRPr="00463D0A" w:rsidRDefault="00463D0A" w:rsidP="00C42EE5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D1AC" w14:textId="77777777" w:rsidR="00250BFC" w:rsidRPr="00250BFC" w:rsidRDefault="00250BFC" w:rsidP="00250BFC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В каком нормативно-правовом документе разъяснены права</w:t>
            </w:r>
          </w:p>
          <w:p w14:paraId="2EF28DED" w14:textId="77777777" w:rsidR="00250BFC" w:rsidRPr="00250BFC" w:rsidRDefault="00250BFC" w:rsidP="00250BFC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и обязанности граждан в области пожарной безопасности?</w:t>
            </w:r>
          </w:p>
          <w:p w14:paraId="2A3B79CB" w14:textId="77777777" w:rsidR="00250BFC" w:rsidRPr="00250BFC" w:rsidRDefault="00250BFC" w:rsidP="00250BFC">
            <w:r w:rsidRPr="00250BFC">
              <w:t>а) Федеральном законе «О пожарной безопасности»;</w:t>
            </w:r>
          </w:p>
          <w:p w14:paraId="46BC192B" w14:textId="77777777" w:rsidR="00250BFC" w:rsidRPr="00250BFC" w:rsidRDefault="00250BFC" w:rsidP="00250BFC">
            <w:r w:rsidRPr="00250BFC">
              <w:t>б) Правилах противопожарного режима в РФ;</w:t>
            </w:r>
          </w:p>
          <w:p w14:paraId="391E57D8" w14:textId="77777777" w:rsidR="00250BFC" w:rsidRPr="00250BFC" w:rsidRDefault="00250BFC" w:rsidP="00250BFC">
            <w:r w:rsidRPr="00250BFC">
              <w:t>в) Техническом регламенте о требованиях пожарной безопасности;</w:t>
            </w:r>
          </w:p>
          <w:p w14:paraId="5C1CCF69" w14:textId="77777777" w:rsidR="00250BFC" w:rsidRPr="00250BFC" w:rsidRDefault="00250BFC" w:rsidP="00250BFC">
            <w:r w:rsidRPr="00250BFC">
              <w:t>г) Нормах и правилах пожарной безопасности;</w:t>
            </w:r>
          </w:p>
          <w:p w14:paraId="01EBDCFC" w14:textId="33792D12" w:rsidR="00463D0A" w:rsidRPr="00250BFC" w:rsidRDefault="00463D0A" w:rsidP="00D3449F">
            <w:pPr>
              <w:spacing w:line="360" w:lineRule="auto"/>
              <w:ind w:left="291" w:hanging="29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70BC" w14:textId="09B45C34" w:rsidR="00463D0A" w:rsidRPr="00463D0A" w:rsidRDefault="005E50AE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B730" w14:textId="77777777" w:rsidR="00463D0A" w:rsidRPr="00463D0A" w:rsidRDefault="00463D0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138A14A4" w14:textId="77777777" w:rsidTr="009C7AC7">
        <w:trPr>
          <w:trHeight w:val="136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820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D43B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В случае аварии с утечкой хлора наиболее безопасным будет</w:t>
            </w:r>
          </w:p>
          <w:p w14:paraId="2FCFC77B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укрыться:</w:t>
            </w:r>
          </w:p>
          <w:p w14:paraId="512490D3" w14:textId="77777777" w:rsidR="005E50AE" w:rsidRPr="00250BFC" w:rsidRDefault="005E50AE" w:rsidP="005E50AE">
            <w:r w:rsidRPr="00250BFC">
              <w:t>а) на верхних этажах здания;</w:t>
            </w:r>
          </w:p>
          <w:p w14:paraId="02D4D203" w14:textId="77777777" w:rsidR="005E50AE" w:rsidRPr="00250BFC" w:rsidRDefault="005E50AE" w:rsidP="005E50AE">
            <w:r w:rsidRPr="00250BFC">
              <w:t>б) на открытой площадке;</w:t>
            </w:r>
          </w:p>
          <w:p w14:paraId="39896B06" w14:textId="77777777" w:rsidR="005E50AE" w:rsidRPr="00250BFC" w:rsidRDefault="005E50AE" w:rsidP="005E50AE">
            <w:r w:rsidRPr="00250BFC">
              <w:t>в) на первом этаже здания;</w:t>
            </w:r>
          </w:p>
          <w:p w14:paraId="67DB85EB" w14:textId="77777777" w:rsidR="005E50AE" w:rsidRPr="00250BFC" w:rsidRDefault="005E50AE" w:rsidP="005E50AE">
            <w:r w:rsidRPr="00250BFC">
              <w:t>г) в подвале.</w:t>
            </w:r>
          </w:p>
          <w:p w14:paraId="520D7866" w14:textId="38033E4D" w:rsidR="005E50AE" w:rsidRPr="00250BFC" w:rsidRDefault="005E50AE" w:rsidP="005E50AE">
            <w:pPr>
              <w:spacing w:line="360" w:lineRule="auto"/>
              <w:ind w:left="7"/>
              <w:jc w:val="both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CC0D" w14:textId="2173A34A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F740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2DFD9B23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E607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73AD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В случае аварии с утечкой аммиака наиболее безопасным будет</w:t>
            </w:r>
          </w:p>
          <w:p w14:paraId="1EFA9DA6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укрыться:</w:t>
            </w:r>
          </w:p>
          <w:p w14:paraId="0F7EAF11" w14:textId="77777777" w:rsidR="005E50AE" w:rsidRPr="00250BFC" w:rsidRDefault="005E50AE" w:rsidP="005E50AE">
            <w:r w:rsidRPr="00250BFC">
              <w:t>а) на верхних этажах здания;</w:t>
            </w:r>
          </w:p>
          <w:p w14:paraId="0A0ED6C7" w14:textId="77777777" w:rsidR="005E50AE" w:rsidRPr="00250BFC" w:rsidRDefault="005E50AE" w:rsidP="005E50AE">
            <w:r w:rsidRPr="00250BFC">
              <w:t>б) на открытой площадке;</w:t>
            </w:r>
          </w:p>
          <w:p w14:paraId="76523B39" w14:textId="77777777" w:rsidR="005E50AE" w:rsidRPr="00250BFC" w:rsidRDefault="005E50AE" w:rsidP="005E50AE">
            <w:r w:rsidRPr="00250BFC">
              <w:t>в) на первом этаже здания;</w:t>
            </w:r>
          </w:p>
          <w:p w14:paraId="4BB6FCFB" w14:textId="77777777" w:rsidR="005E50AE" w:rsidRPr="00250BFC" w:rsidRDefault="005E50AE" w:rsidP="005E50AE">
            <w:r w:rsidRPr="00250BFC">
              <w:t>г) в подвале.</w:t>
            </w:r>
          </w:p>
          <w:p w14:paraId="69055476" w14:textId="049F0466" w:rsidR="005E50AE" w:rsidRPr="00250BFC" w:rsidRDefault="005E50AE" w:rsidP="005E50AE">
            <w:pPr>
              <w:spacing w:line="360" w:lineRule="auto"/>
              <w:ind w:left="7"/>
              <w:rPr>
                <w:b/>
                <w:i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1C5F" w14:textId="3E946D4A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266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6CC7799C" w14:textId="77777777" w:rsidTr="009C7AC7">
        <w:trPr>
          <w:trHeight w:val="13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F86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2696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Какое вещество наиболее токсично?</w:t>
            </w:r>
          </w:p>
          <w:p w14:paraId="4758421A" w14:textId="77777777" w:rsidR="005E50AE" w:rsidRPr="00250BFC" w:rsidRDefault="005E50AE" w:rsidP="005E50AE">
            <w:r w:rsidRPr="00250BFC">
              <w:t>А) Хлор;</w:t>
            </w:r>
          </w:p>
          <w:p w14:paraId="1FECB1CB" w14:textId="77777777" w:rsidR="005E50AE" w:rsidRPr="00250BFC" w:rsidRDefault="005E50AE" w:rsidP="005E50AE">
            <w:r w:rsidRPr="00250BFC">
              <w:t>Б) Аммиак;</w:t>
            </w:r>
          </w:p>
          <w:p w14:paraId="566D841F" w14:textId="77777777" w:rsidR="005E50AE" w:rsidRPr="00250BFC" w:rsidRDefault="005E50AE" w:rsidP="005E50AE">
            <w:r w:rsidRPr="00250BFC">
              <w:t>В) Угарный газ;</w:t>
            </w:r>
          </w:p>
          <w:p w14:paraId="42728F20" w14:textId="77777777" w:rsidR="005E50AE" w:rsidRPr="00250BFC" w:rsidRDefault="005E50AE" w:rsidP="005E50AE">
            <w:r w:rsidRPr="00250BFC">
              <w:t>Г) Ртуть.</w:t>
            </w:r>
          </w:p>
          <w:p w14:paraId="0F841CC3" w14:textId="6EE2157C" w:rsidR="005E50AE" w:rsidRPr="00250BFC" w:rsidRDefault="005E50AE" w:rsidP="005E50AE">
            <w:pPr>
              <w:spacing w:line="360" w:lineRule="auto"/>
              <w:ind w:left="7"/>
              <w:jc w:val="both"/>
              <w:rPr>
                <w:rStyle w:val="c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997" w14:textId="073BB563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8AE6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216F9D60" w14:textId="77777777" w:rsidTr="009C7AC7">
        <w:trPr>
          <w:trHeight w:val="104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F6F3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FA3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Чем надо смочить ВМП (ватно-марлевую повязку) для защиты от аммиака?</w:t>
            </w:r>
          </w:p>
          <w:p w14:paraId="387DB141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А) 5%-м раствором лимонной кислоты или уксусной кислоты;</w:t>
            </w:r>
          </w:p>
          <w:p w14:paraId="4905D790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Б) 2%-м раствором нашатырного спирта;</w:t>
            </w:r>
          </w:p>
          <w:p w14:paraId="002B9E10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В) 2%-м раствором пищевая соды;</w:t>
            </w:r>
          </w:p>
          <w:p w14:paraId="245B6AC3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Г) Алкоголем любой крепости.</w:t>
            </w:r>
          </w:p>
          <w:p w14:paraId="36E3814C" w14:textId="09B93900" w:rsidR="005E50AE" w:rsidRPr="00250BFC" w:rsidRDefault="005E50AE" w:rsidP="005E50AE">
            <w:pPr>
              <w:spacing w:line="360" w:lineRule="auto"/>
              <w:ind w:left="7"/>
              <w:rPr>
                <w:rStyle w:val="c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337" w14:textId="58C59969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D051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03FB6919" w14:textId="77777777" w:rsidTr="009C7AC7">
        <w:trPr>
          <w:trHeight w:val="134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DDD7" w14:textId="55872344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121A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Участники военных действий по определении МГП (международного гуманитарного права):</w:t>
            </w:r>
          </w:p>
          <w:p w14:paraId="4A9C4B02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А) Комбатанты;</w:t>
            </w:r>
          </w:p>
          <w:p w14:paraId="68F66437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Б) Визитёры;</w:t>
            </w:r>
          </w:p>
          <w:p w14:paraId="4F6F7FAD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В) Парламентёры;</w:t>
            </w:r>
          </w:p>
          <w:p w14:paraId="0381E6B2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Г) Вахтёры.</w:t>
            </w:r>
          </w:p>
          <w:p w14:paraId="05407519" w14:textId="206AEA59" w:rsidR="005E50AE" w:rsidRPr="00250BFC" w:rsidRDefault="005E50AE" w:rsidP="005E50AE">
            <w:pPr>
              <w:shd w:val="clear" w:color="auto" w:fill="FFFFFF"/>
              <w:spacing w:line="360" w:lineRule="auto"/>
              <w:ind w:left="7"/>
              <w:textAlignment w:val="baseline"/>
              <w:rPr>
                <w:rStyle w:val="c6"/>
                <w:b/>
                <w:bCs/>
                <w:i/>
                <w:color w:val="000000"/>
                <w:shd w:val="clear" w:color="auto" w:fill="F9F9F9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FA74" w14:textId="7042866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FAB9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518B7305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2DCE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9EB8" w14:textId="77777777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Сила урагана измеряется по шкале:</w:t>
            </w:r>
          </w:p>
          <w:p w14:paraId="5899D6CD" w14:textId="77777777" w:rsidR="005E50AE" w:rsidRPr="00250BFC" w:rsidRDefault="005E50AE" w:rsidP="005E50AE">
            <w:r w:rsidRPr="00250BFC">
              <w:t>А) Цельсия;</w:t>
            </w:r>
          </w:p>
          <w:p w14:paraId="20D26E23" w14:textId="77777777" w:rsidR="005E50AE" w:rsidRPr="00250BFC" w:rsidRDefault="005E50AE" w:rsidP="005E50AE">
            <w:r w:rsidRPr="00250BFC">
              <w:t>Б) Рихтера;</w:t>
            </w:r>
          </w:p>
          <w:p w14:paraId="43D7EB43" w14:textId="77777777" w:rsidR="005E50AE" w:rsidRPr="00250BFC" w:rsidRDefault="005E50AE" w:rsidP="005E50AE">
            <w:r w:rsidRPr="00250BFC">
              <w:t>В) Бофорта;</w:t>
            </w:r>
          </w:p>
          <w:p w14:paraId="4D694C2B" w14:textId="77777777" w:rsidR="005E50AE" w:rsidRPr="00250BFC" w:rsidRDefault="005E50AE" w:rsidP="005E50AE">
            <w:r w:rsidRPr="00250BFC">
              <w:t>Г) Форенгейта.</w:t>
            </w:r>
          </w:p>
          <w:p w14:paraId="33A3028A" w14:textId="6B85FC98" w:rsidR="005E50AE" w:rsidRPr="00250BFC" w:rsidRDefault="005E50AE" w:rsidP="005E50AE">
            <w:pPr>
              <w:rPr>
                <w:rStyle w:val="c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45A6" w14:textId="683EACF4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8CB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1D9A4663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9C2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B2AB" w14:textId="74862BA3" w:rsidR="005E50AE" w:rsidRPr="00250BFC" w:rsidRDefault="005E50AE" w:rsidP="005E50AE">
            <w:pPr>
              <w:rPr>
                <w:b/>
                <w:bCs/>
              </w:rPr>
            </w:pPr>
            <w:r w:rsidRPr="00250BFC">
              <w:rPr>
                <w:b/>
                <w:bCs/>
              </w:rPr>
              <w:t>Является ли велосипед транспортным средством?</w:t>
            </w:r>
          </w:p>
          <w:p w14:paraId="7C5F435A" w14:textId="77777777" w:rsidR="005E50AE" w:rsidRPr="00250BFC" w:rsidRDefault="005E50AE" w:rsidP="005E50AE">
            <w:r w:rsidRPr="00250BFC">
              <w:t>а) нет;</w:t>
            </w:r>
          </w:p>
          <w:p w14:paraId="6DA7CFD9" w14:textId="77777777" w:rsidR="005E50AE" w:rsidRPr="00250BFC" w:rsidRDefault="005E50AE" w:rsidP="005E50AE">
            <w:r w:rsidRPr="00250BFC">
              <w:t>б) да, всегда;</w:t>
            </w:r>
          </w:p>
          <w:p w14:paraId="59DDB749" w14:textId="77777777" w:rsidR="005E50AE" w:rsidRPr="00250BFC" w:rsidRDefault="005E50AE" w:rsidP="005E50AE">
            <w:r w:rsidRPr="00250BFC">
              <w:t>в) только если имеет электродвигатель;</w:t>
            </w:r>
          </w:p>
          <w:p w14:paraId="29CD4450" w14:textId="77777777" w:rsidR="005E50AE" w:rsidRPr="00250BFC" w:rsidRDefault="005E50AE" w:rsidP="005E50AE">
            <w:r w:rsidRPr="00250BFC">
              <w:t>г) только если имеет более 4 скоростей.</w:t>
            </w:r>
          </w:p>
          <w:p w14:paraId="3407C1A7" w14:textId="33E52CF4" w:rsidR="005E50AE" w:rsidRPr="00250BFC" w:rsidRDefault="005E50AE" w:rsidP="005E50AE">
            <w:pPr>
              <w:shd w:val="clear" w:color="auto" w:fill="FFFFFF"/>
              <w:spacing w:line="360" w:lineRule="auto"/>
              <w:ind w:left="7"/>
              <w:textAlignment w:val="baseline"/>
              <w:rPr>
                <w:b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E5E8" w14:textId="4910340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EA3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5291B7D6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8557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3E29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Как необходимо тушить горящую вертикальную поверхность</w:t>
            </w:r>
          </w:p>
          <w:p w14:paraId="782A68B5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огнетушителем?</w:t>
            </w:r>
          </w:p>
          <w:p w14:paraId="0DFFE257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а) сверху вниз;</w:t>
            </w:r>
          </w:p>
          <w:p w14:paraId="2C9ADD60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б) справа налево;</w:t>
            </w:r>
          </w:p>
          <w:p w14:paraId="4C2B8770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в) слева направо;</w:t>
            </w:r>
          </w:p>
          <w:p w14:paraId="3CF7AC2E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г) снизу вверх.</w:t>
            </w:r>
          </w:p>
          <w:p w14:paraId="19BE1F05" w14:textId="2E166519" w:rsidR="005E50AE" w:rsidRPr="00250BFC" w:rsidRDefault="005E50AE" w:rsidP="005E50AE">
            <w:pPr>
              <w:spacing w:line="360" w:lineRule="auto"/>
              <w:ind w:left="7"/>
              <w:rPr>
                <w:b/>
                <w:bCs/>
                <w:i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B013" w14:textId="22851F74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7A7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4B9FEFDB" w14:textId="77777777" w:rsidTr="00D3449F">
        <w:trPr>
          <w:trHeight w:val="7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5F0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58F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Водитель и пассажиры должны отстегнуть ремни безопасности в случае движения:</w:t>
            </w:r>
          </w:p>
          <w:p w14:paraId="40406A1A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а) по скользкой дороге;</w:t>
            </w:r>
          </w:p>
          <w:p w14:paraId="02334868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б) по лесной дороге;</w:t>
            </w:r>
          </w:p>
          <w:p w14:paraId="046D72E9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 xml:space="preserve">в) по ледовой переправе; </w:t>
            </w:r>
          </w:p>
          <w:p w14:paraId="75DDFFCD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г) по мосту.</w:t>
            </w:r>
          </w:p>
          <w:p w14:paraId="17F93060" w14:textId="1C092DE2" w:rsidR="005E50AE" w:rsidRPr="00250BFC" w:rsidRDefault="005E50AE" w:rsidP="005E50AE">
            <w:pPr>
              <w:spacing w:line="360" w:lineRule="auto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93D6" w14:textId="70EE87AE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6F5B15">
              <w:rPr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6517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C7AC7" w:rsidRPr="00463D0A" w14:paraId="3C836E18" w14:textId="77777777" w:rsidTr="00D3449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F84" w14:textId="77777777" w:rsidR="00D3449F" w:rsidRDefault="00D3449F" w:rsidP="00C42EE5">
            <w:pPr>
              <w:spacing w:line="360" w:lineRule="auto"/>
              <w:jc w:val="center"/>
              <w:rPr>
                <w:b/>
                <w:spacing w:val="20"/>
                <w:lang w:eastAsia="en-US"/>
              </w:rPr>
            </w:pPr>
          </w:p>
          <w:p w14:paraId="11B3DF1F" w14:textId="721343B4" w:rsidR="009C7AC7" w:rsidRPr="00463D0A" w:rsidRDefault="00D3449F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b/>
                <w:spacing w:val="20"/>
                <w:lang w:eastAsia="en-US"/>
              </w:rPr>
              <w:t>Опр</w:t>
            </w:r>
            <w:r w:rsidR="009C7AC7" w:rsidRPr="0066588C">
              <w:rPr>
                <w:b/>
                <w:spacing w:val="20"/>
                <w:lang w:eastAsia="en-US"/>
              </w:rPr>
              <w:t>еделите все правильные ответы</w:t>
            </w:r>
          </w:p>
        </w:tc>
      </w:tr>
      <w:tr w:rsidR="005E50AE" w:rsidRPr="00463D0A" w14:paraId="5B1CEFFD" w14:textId="77777777" w:rsidTr="00D3449F">
        <w:trPr>
          <w:trHeight w:val="98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DDDB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246D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Какие внешние признаки могут указывать на употребление</w:t>
            </w:r>
          </w:p>
          <w:p w14:paraId="4ED730EE" w14:textId="77777777" w:rsidR="005E50AE" w:rsidRPr="00250BFC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250BFC">
              <w:rPr>
                <w:rFonts w:eastAsia="Calibri"/>
                <w:b/>
                <w:bCs/>
                <w:lang w:eastAsia="en-US"/>
              </w:rPr>
              <w:t>человеком наркотиков?</w:t>
            </w:r>
          </w:p>
          <w:p w14:paraId="307CF14E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а) расширенные или суженные зрачки;</w:t>
            </w:r>
          </w:p>
          <w:p w14:paraId="444204D1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б) зрачки полуприкрыты веками;</w:t>
            </w:r>
          </w:p>
          <w:p w14:paraId="33BFAAB5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в) замедленная речь;</w:t>
            </w:r>
          </w:p>
          <w:p w14:paraId="5B04A0FE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г) быстрая речь;</w:t>
            </w:r>
          </w:p>
          <w:p w14:paraId="5BA115CD" w14:textId="77777777" w:rsidR="005E50AE" w:rsidRPr="00250BFC" w:rsidRDefault="005E50AE" w:rsidP="005E50AE">
            <w:pPr>
              <w:rPr>
                <w:rFonts w:eastAsia="Calibri"/>
                <w:lang w:eastAsia="en-US"/>
              </w:rPr>
            </w:pPr>
            <w:r w:rsidRPr="00250BFC">
              <w:rPr>
                <w:rFonts w:eastAsia="Calibri"/>
                <w:lang w:eastAsia="en-US"/>
              </w:rPr>
              <w:t>д) неестественный румянец.</w:t>
            </w:r>
          </w:p>
          <w:p w14:paraId="5BF3F9B7" w14:textId="21A0FEBC" w:rsidR="005E50AE" w:rsidRPr="00250BFC" w:rsidRDefault="005E50AE" w:rsidP="005E50AE">
            <w:pPr>
              <w:spacing w:line="360" w:lineRule="auto"/>
              <w:ind w:left="7"/>
              <w:rPr>
                <w:b/>
                <w:bCs/>
                <w:i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D58C" w14:textId="04A3FBF3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1D33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4605B748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2B64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870C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Какие меры профилактики воздушно-капельных инфекций</w:t>
            </w:r>
          </w:p>
          <w:p w14:paraId="47FEB2C6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направлены на предупреждение попадания инфекционного агента</w:t>
            </w:r>
          </w:p>
          <w:p w14:paraId="111D207D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в организм человека?</w:t>
            </w:r>
          </w:p>
          <w:p w14:paraId="2574049F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а) уничтожение насекомых;</w:t>
            </w:r>
          </w:p>
          <w:p w14:paraId="6EE21DDA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б) кипячение питьевой воды;</w:t>
            </w:r>
          </w:p>
          <w:p w14:paraId="73A02915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lastRenderedPageBreak/>
              <w:t>в) проветривание помещений;</w:t>
            </w:r>
          </w:p>
          <w:p w14:paraId="6254F241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г) уничтожение грызунов;</w:t>
            </w:r>
          </w:p>
          <w:p w14:paraId="17005B3F" w14:textId="6FDE898B" w:rsidR="005E50AE" w:rsidRPr="00F63743" w:rsidRDefault="005E50AE" w:rsidP="005E50AE">
            <w:pPr>
              <w:spacing w:line="360" w:lineRule="auto"/>
              <w:ind w:left="7"/>
              <w:jc w:val="both"/>
              <w:rPr>
                <w:b/>
                <w:bCs/>
                <w:i/>
              </w:rPr>
            </w:pPr>
            <w:r w:rsidRPr="00F63743">
              <w:rPr>
                <w:rFonts w:eastAsia="Calibri"/>
                <w:lang w:eastAsia="en-US"/>
              </w:rPr>
              <w:t>д) применение ультрафиолетовых ламп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310B" w14:textId="3D815AC4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lastRenderedPageBreak/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2C77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6EB4D9C1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D528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CC54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Какие действия необходимо выполнить для определения наличия</w:t>
            </w:r>
          </w:p>
          <w:p w14:paraId="17ABB39F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(отсутствия) сознания у пострадавшего?</w:t>
            </w:r>
          </w:p>
          <w:p w14:paraId="31168D0A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а) похлопать пострадавшего по щекам;</w:t>
            </w:r>
          </w:p>
          <w:p w14:paraId="492D8DE7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б) обратиться к пострадавшему с вопросом, например «Что с Вами?</w:t>
            </w:r>
          </w:p>
          <w:p w14:paraId="73A9A584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Помощь нужна?»;</w:t>
            </w:r>
          </w:p>
          <w:p w14:paraId="4E3FA78C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в) нажать на точку, расположенную над верхней губой пострадавшего;</w:t>
            </w:r>
          </w:p>
          <w:p w14:paraId="7B0B8397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г) растереть мочки ушей пострадавшего;</w:t>
            </w:r>
          </w:p>
          <w:p w14:paraId="03C440FA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д) аккуратно потрясти пострадавшего за плечи.</w:t>
            </w:r>
          </w:p>
          <w:p w14:paraId="44BC3C11" w14:textId="770AD7AC" w:rsidR="005E50AE" w:rsidRPr="00F63743" w:rsidRDefault="005E50AE" w:rsidP="005E50AE">
            <w:pPr>
              <w:spacing w:line="360" w:lineRule="auto"/>
              <w:ind w:left="7"/>
              <w:rPr>
                <w:b/>
                <w:bCs/>
                <w:i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3E88" w14:textId="2A4D9FAA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9F86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6A5692E9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218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7F6B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При каких повреждениях могут наблюдаться следующие признаки:</w:t>
            </w:r>
          </w:p>
          <w:p w14:paraId="118D1453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боль, отёк, деформация в месте повреждения, укорочение пострадавшей конечности?</w:t>
            </w:r>
          </w:p>
          <w:p w14:paraId="6C516F91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а) ушиб;</w:t>
            </w:r>
          </w:p>
          <w:p w14:paraId="0B320F75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б) растяжение связок;</w:t>
            </w:r>
          </w:p>
          <w:p w14:paraId="1A879FB2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в) разрыв связок;</w:t>
            </w:r>
          </w:p>
          <w:p w14:paraId="60063F3C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г) перелом;</w:t>
            </w:r>
          </w:p>
          <w:p w14:paraId="6AB4DD40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д) вывих.</w:t>
            </w:r>
          </w:p>
          <w:p w14:paraId="36F5588C" w14:textId="1428566E" w:rsidR="005E50AE" w:rsidRPr="00F63743" w:rsidRDefault="005E50AE" w:rsidP="005E50AE">
            <w:pPr>
              <w:spacing w:line="360" w:lineRule="auto"/>
              <w:ind w:left="7"/>
              <w:rPr>
                <w:b/>
                <w:bCs/>
                <w:i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C6ED" w14:textId="4EF31A8A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6AA8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7B417074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67A4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1246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  <w:r w:rsidRPr="00F63743">
              <w:rPr>
                <w:rFonts w:eastAsia="Calibri"/>
                <w:b/>
                <w:bCs/>
                <w:lang w:eastAsia="en-US"/>
              </w:rPr>
              <w:t>Достоверными признаками перелома являются:</w:t>
            </w:r>
          </w:p>
          <w:p w14:paraId="28E6C7B8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а) укорочение конечности;</w:t>
            </w:r>
          </w:p>
          <w:p w14:paraId="3888B1D7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б) нарушение функции конечности;</w:t>
            </w:r>
          </w:p>
          <w:p w14:paraId="6F1B5055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>в) боль в месте перелома;</w:t>
            </w:r>
          </w:p>
          <w:p w14:paraId="05E5B4CF" w14:textId="77777777" w:rsidR="005E50AE" w:rsidRPr="00F63743" w:rsidRDefault="005E50AE" w:rsidP="005E50AE">
            <w:pPr>
              <w:rPr>
                <w:rFonts w:eastAsia="Calibri"/>
                <w:lang w:eastAsia="en-US"/>
              </w:rPr>
            </w:pPr>
            <w:r w:rsidRPr="00F63743">
              <w:rPr>
                <w:rFonts w:eastAsia="Calibri"/>
                <w:lang w:eastAsia="en-US"/>
              </w:rPr>
              <w:t xml:space="preserve">г) деформация конечности; </w:t>
            </w:r>
          </w:p>
          <w:p w14:paraId="6F2AC1C9" w14:textId="58561A47" w:rsidR="005E50AE" w:rsidRPr="00F63743" w:rsidRDefault="005E50AE" w:rsidP="005E50AE">
            <w:pPr>
              <w:spacing w:line="360" w:lineRule="auto"/>
              <w:jc w:val="both"/>
              <w:rPr>
                <w:b/>
                <w:bCs/>
                <w:color w:val="000000" w:themeColor="text1"/>
                <w:shd w:val="clear" w:color="auto" w:fill="FFFFFF"/>
              </w:rPr>
            </w:pPr>
            <w:r w:rsidRPr="00F63743">
              <w:rPr>
                <w:rFonts w:eastAsia="Calibri"/>
                <w:lang w:eastAsia="en-US"/>
              </w:rPr>
              <w:t>д) отёк в месте перелома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3999" w14:textId="4BF4A8B7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8CE8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2A003B57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BB01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B9CF" w14:textId="77777777" w:rsidR="005E50AE" w:rsidRPr="00F63743" w:rsidRDefault="005E50AE" w:rsidP="005E50AE">
            <w:pPr>
              <w:rPr>
                <w:b/>
                <w:bCs/>
              </w:rPr>
            </w:pPr>
            <w:r w:rsidRPr="00F63743">
              <w:rPr>
                <w:b/>
                <w:bCs/>
              </w:rPr>
              <w:t>К гидрологическим ЧС относятся:</w:t>
            </w:r>
          </w:p>
          <w:p w14:paraId="77D04902" w14:textId="77777777" w:rsidR="005E50AE" w:rsidRPr="00F63743" w:rsidRDefault="005E50AE" w:rsidP="005E50AE">
            <w:r w:rsidRPr="00F63743">
              <w:t>а) туманы;</w:t>
            </w:r>
          </w:p>
          <w:p w14:paraId="0C8DDA06" w14:textId="77777777" w:rsidR="005E50AE" w:rsidRPr="00F63743" w:rsidRDefault="005E50AE" w:rsidP="005E50AE">
            <w:r w:rsidRPr="00F63743">
              <w:t>б) ливни;</w:t>
            </w:r>
          </w:p>
          <w:p w14:paraId="38F1DB3E" w14:textId="77777777" w:rsidR="005E50AE" w:rsidRPr="00F63743" w:rsidRDefault="005E50AE" w:rsidP="005E50AE">
            <w:r w:rsidRPr="00F63743">
              <w:t>в) сели;</w:t>
            </w:r>
          </w:p>
          <w:p w14:paraId="3174A2CE" w14:textId="77777777" w:rsidR="005E50AE" w:rsidRPr="00F63743" w:rsidRDefault="005E50AE" w:rsidP="005E50AE">
            <w:r w:rsidRPr="00F63743">
              <w:t xml:space="preserve"> г) цунами; </w:t>
            </w:r>
          </w:p>
          <w:p w14:paraId="62968509" w14:textId="77777777" w:rsidR="005E50AE" w:rsidRPr="00F63743" w:rsidRDefault="005E50AE" w:rsidP="005E50AE">
            <w:r w:rsidRPr="00F63743">
              <w:t>д) град.</w:t>
            </w:r>
          </w:p>
          <w:p w14:paraId="720DC730" w14:textId="77777777" w:rsidR="005E50AE" w:rsidRPr="00F63743" w:rsidRDefault="005E50AE" w:rsidP="005E50A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74A0" w14:textId="11AE09E4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DF17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2D88022C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4CA1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E369" w14:textId="77777777" w:rsidR="005E50AE" w:rsidRPr="00F63743" w:rsidRDefault="005E50AE" w:rsidP="005E50AE">
            <w:pPr>
              <w:rPr>
                <w:b/>
                <w:bCs/>
              </w:rPr>
            </w:pPr>
            <w:r w:rsidRPr="00F63743">
              <w:rPr>
                <w:b/>
                <w:bCs/>
              </w:rPr>
              <w:t>Для вызова полиции необходимо позвонить по номеру телефона:</w:t>
            </w:r>
          </w:p>
          <w:p w14:paraId="0D783E71" w14:textId="77777777" w:rsidR="005E50AE" w:rsidRPr="00F63743" w:rsidRDefault="005E50AE" w:rsidP="005E50AE">
            <w:r w:rsidRPr="00F63743">
              <w:t>а) 101;</w:t>
            </w:r>
          </w:p>
          <w:p w14:paraId="59001BF0" w14:textId="77777777" w:rsidR="005E50AE" w:rsidRPr="00F63743" w:rsidRDefault="005E50AE" w:rsidP="005E50AE">
            <w:r w:rsidRPr="00F63743">
              <w:t>б) 102;</w:t>
            </w:r>
          </w:p>
          <w:p w14:paraId="743CAA70" w14:textId="77777777" w:rsidR="005E50AE" w:rsidRPr="00F63743" w:rsidRDefault="005E50AE" w:rsidP="005E50AE">
            <w:r w:rsidRPr="00F63743">
              <w:t>в) 103;</w:t>
            </w:r>
          </w:p>
          <w:p w14:paraId="56638C3D" w14:textId="77777777" w:rsidR="005E50AE" w:rsidRPr="00F63743" w:rsidRDefault="005E50AE" w:rsidP="005E50AE">
            <w:r w:rsidRPr="00F63743">
              <w:t>г) 104;</w:t>
            </w:r>
          </w:p>
          <w:p w14:paraId="1CD663AE" w14:textId="4407DC3F" w:rsidR="005E50AE" w:rsidRPr="00F63743" w:rsidRDefault="005E50AE" w:rsidP="005E50AE">
            <w:pPr>
              <w:rPr>
                <w:b/>
                <w:bCs/>
              </w:rPr>
            </w:pPr>
            <w:r w:rsidRPr="00F63743">
              <w:t>д) 112.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BD9C" w14:textId="0609B141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FABE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0BB2AE1E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7D18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C05" w14:textId="77777777" w:rsidR="005E50AE" w:rsidRPr="00F63743" w:rsidRDefault="005E50AE" w:rsidP="005E50AE">
            <w:pPr>
              <w:rPr>
                <w:b/>
                <w:bCs/>
              </w:rPr>
            </w:pPr>
            <w:r w:rsidRPr="00F63743">
              <w:rPr>
                <w:b/>
                <w:bCs/>
              </w:rPr>
              <w:t>Если правая рука регулировщика вытянута вперёд, то это означает, что:</w:t>
            </w:r>
          </w:p>
          <w:p w14:paraId="10C656CA" w14:textId="77777777" w:rsidR="005E50AE" w:rsidRPr="00F63743" w:rsidRDefault="005E50AE" w:rsidP="005E50AE">
            <w:r w:rsidRPr="00F63743">
              <w:t>а) со стороны груди движение всех транспортных средств и пешеходов запрещено;</w:t>
            </w:r>
          </w:p>
          <w:p w14:paraId="23FC34FD" w14:textId="77777777" w:rsidR="005E50AE" w:rsidRPr="00F63743" w:rsidRDefault="005E50AE" w:rsidP="005E50AE">
            <w:r w:rsidRPr="00F63743">
              <w:t>б) со стороны груди всем транспортным средствам разрешено движение только налево;</w:t>
            </w:r>
          </w:p>
          <w:p w14:paraId="1D898AD4" w14:textId="77777777" w:rsidR="005E50AE" w:rsidRPr="00F63743" w:rsidRDefault="005E50AE" w:rsidP="005E50AE">
            <w:r w:rsidRPr="00F63743">
              <w:t>в) со стороны груди всем транспортным средствам разрешено движение только направо;</w:t>
            </w:r>
          </w:p>
          <w:p w14:paraId="409FB458" w14:textId="77777777" w:rsidR="005E50AE" w:rsidRPr="00F63743" w:rsidRDefault="005E50AE" w:rsidP="005E50AE">
            <w:r w:rsidRPr="00F63743">
              <w:t>г) со стороны спины движение всех транспортных средств и пешеходов разрешено;</w:t>
            </w:r>
          </w:p>
          <w:p w14:paraId="49D658D4" w14:textId="77777777" w:rsidR="005E50AE" w:rsidRPr="00F63743" w:rsidRDefault="005E50AE" w:rsidP="005E50AE">
            <w:r w:rsidRPr="00F63743">
              <w:t>д) со стороны правого бока и спины движение всех транспортных средств запрещено.</w:t>
            </w:r>
          </w:p>
          <w:p w14:paraId="0ADDCFF3" w14:textId="77777777" w:rsidR="005E50AE" w:rsidRPr="00F63743" w:rsidRDefault="005E50AE" w:rsidP="005E50AE">
            <w:pPr>
              <w:rPr>
                <w:b/>
                <w:bCs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42AA" w14:textId="38A5A84A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618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056095C9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73D7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E2B" w14:textId="77777777" w:rsidR="005E50AE" w:rsidRPr="00F63743" w:rsidRDefault="005E50AE" w:rsidP="005E50AE">
            <w:pPr>
              <w:rPr>
                <w:b/>
                <w:bCs/>
              </w:rPr>
            </w:pPr>
            <w:r w:rsidRPr="00F63743">
              <w:rPr>
                <w:b/>
                <w:bCs/>
              </w:rPr>
              <w:t>Признаками 2-й степени термического ожога является:</w:t>
            </w:r>
          </w:p>
          <w:p w14:paraId="1E1FD699" w14:textId="77777777" w:rsidR="005E50AE" w:rsidRPr="00F63743" w:rsidRDefault="005E50AE" w:rsidP="005E50AE">
            <w:r w:rsidRPr="00F63743">
              <w:t>а) некроз мышечной ткани;</w:t>
            </w:r>
          </w:p>
          <w:p w14:paraId="4678704B" w14:textId="77777777" w:rsidR="005E50AE" w:rsidRPr="00F63743" w:rsidRDefault="005E50AE" w:rsidP="005E50AE">
            <w:r w:rsidRPr="00F63743">
              <w:t>б) частичное обугливание кожи;</w:t>
            </w:r>
          </w:p>
          <w:p w14:paraId="1578B661" w14:textId="77777777" w:rsidR="005E50AE" w:rsidRPr="00F63743" w:rsidRDefault="005E50AE" w:rsidP="005E50AE">
            <w:r w:rsidRPr="00F63743">
              <w:t>в) образование пузырей;</w:t>
            </w:r>
          </w:p>
          <w:p w14:paraId="52F96581" w14:textId="77777777" w:rsidR="005E50AE" w:rsidRPr="00F63743" w:rsidRDefault="005E50AE" w:rsidP="005E50AE">
            <w:r w:rsidRPr="00F63743">
              <w:t>г) обширные пузыри;</w:t>
            </w:r>
          </w:p>
          <w:p w14:paraId="7CD4C65C" w14:textId="44B7DD88" w:rsidR="005E50AE" w:rsidRPr="00F63743" w:rsidRDefault="005E50AE" w:rsidP="005E50AE">
            <w:pPr>
              <w:rPr>
                <w:b/>
                <w:bCs/>
              </w:rPr>
            </w:pPr>
            <w:r w:rsidRPr="00F63743">
              <w:t>д) чувство жжения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ADAA" w14:textId="204B9A9B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826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5E50AE" w:rsidRPr="00463D0A" w14:paraId="0CAF6AE7" w14:textId="77777777" w:rsidTr="009C7AC7">
        <w:trPr>
          <w:trHeight w:val="17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88C3" w14:textId="77777777" w:rsidR="005E50AE" w:rsidRPr="00463D0A" w:rsidRDefault="005E50AE" w:rsidP="005E50AE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739" w14:textId="77777777" w:rsidR="005E50AE" w:rsidRPr="00F63743" w:rsidRDefault="005E50AE" w:rsidP="005E50AE">
            <w:pPr>
              <w:rPr>
                <w:b/>
                <w:bCs/>
              </w:rPr>
            </w:pPr>
            <w:r w:rsidRPr="00F63743">
              <w:rPr>
                <w:b/>
                <w:bCs/>
              </w:rPr>
              <w:t>К чрезвычайным ситуациям геофизического характера относятся:</w:t>
            </w:r>
          </w:p>
          <w:p w14:paraId="624E8010" w14:textId="77777777" w:rsidR="005E50AE" w:rsidRPr="00F63743" w:rsidRDefault="005E50AE" w:rsidP="005E50AE">
            <w:r w:rsidRPr="00F63743">
              <w:t>а) землетрясения;</w:t>
            </w:r>
          </w:p>
          <w:p w14:paraId="7893D77A" w14:textId="77777777" w:rsidR="005E50AE" w:rsidRPr="00F63743" w:rsidRDefault="005E50AE" w:rsidP="005E50AE">
            <w:r w:rsidRPr="00F63743">
              <w:t>б) эрозия почв;</w:t>
            </w:r>
          </w:p>
          <w:p w14:paraId="5ABE5236" w14:textId="77777777" w:rsidR="005E50AE" w:rsidRPr="00F63743" w:rsidRDefault="005E50AE" w:rsidP="005E50AE">
            <w:r w:rsidRPr="00F63743">
              <w:t>в) извержения вулканов;</w:t>
            </w:r>
          </w:p>
          <w:p w14:paraId="5264DB3A" w14:textId="77777777" w:rsidR="005E50AE" w:rsidRPr="00F63743" w:rsidRDefault="005E50AE" w:rsidP="005E50AE">
            <w:r w:rsidRPr="00F63743">
              <w:t xml:space="preserve">г) оползни; </w:t>
            </w:r>
          </w:p>
          <w:p w14:paraId="023B1258" w14:textId="77777777" w:rsidR="005E50AE" w:rsidRPr="00F63743" w:rsidRDefault="005E50AE" w:rsidP="005E50AE">
            <w:r w:rsidRPr="00F63743">
              <w:t>д) ураганы.</w:t>
            </w:r>
          </w:p>
          <w:p w14:paraId="1E8C7284" w14:textId="77777777" w:rsidR="005E50AE" w:rsidRPr="00F63743" w:rsidRDefault="005E50AE" w:rsidP="005E50AE">
            <w:pPr>
              <w:rPr>
                <w:b/>
                <w:bCs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4FC" w14:textId="5F1AAC30" w:rsidR="005E50AE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  <w:r w:rsidRPr="00B73321">
              <w:rPr>
                <w:lang w:eastAsia="en-US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F6A" w14:textId="77777777" w:rsidR="005E50AE" w:rsidRPr="00463D0A" w:rsidRDefault="005E50AE" w:rsidP="005E50A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B5B7A" w:rsidRPr="00463D0A" w14:paraId="417BD441" w14:textId="77777777" w:rsidTr="009C7AC7">
        <w:trPr>
          <w:trHeight w:val="41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79B5" w14:textId="73741E5D" w:rsidR="007B5B7A" w:rsidRPr="00463D0A" w:rsidRDefault="007B5B7A" w:rsidP="007B5B7A">
            <w:pPr>
              <w:spacing w:after="200" w:line="360" w:lineRule="auto"/>
              <w:jc w:val="center"/>
              <w:rPr>
                <w:lang w:eastAsia="en-US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CB00" w14:textId="30E8D168" w:rsidR="007B5B7A" w:rsidRPr="007B5B7A" w:rsidRDefault="00A92DEE" w:rsidP="000A500F">
            <w:pPr>
              <w:ind w:left="7"/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ИТОГ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C53" w14:textId="2049CE4A" w:rsidR="007B5B7A" w:rsidRPr="00463D0A" w:rsidRDefault="005E50AE" w:rsidP="00C4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25573">
              <w:rPr>
                <w:lang w:eastAsia="en-US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A028" w14:textId="77777777" w:rsidR="007B5B7A" w:rsidRPr="00463D0A" w:rsidRDefault="007B5B7A" w:rsidP="00C42EE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</w:tbl>
    <w:p w14:paraId="260BBD56" w14:textId="77777777" w:rsidR="00B75F7D" w:rsidRDefault="00B75F7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6E0BC59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56A6890F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4DE4DF69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05BAC9D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37F9EB56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9C61617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F4A2DA6" w14:textId="77777777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2BC6031C" w14:textId="7851A3E4" w:rsidR="00D3449F" w:rsidRDefault="00D3449F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F095344" w14:textId="53CC5834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160B082" w14:textId="55606176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6D87DDD5" w14:textId="105618C9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520199C8" w14:textId="2275616E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C276F4A" w14:textId="5FE51171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71DB18A7" w14:textId="7D4DC17D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2B04DE4F" w14:textId="74D146F3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1B9BD8B5" w14:textId="44D5581E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47A251DC" w14:textId="392B5265" w:rsidR="007C113D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4E04AEA1" w14:textId="77777777" w:rsidR="007C113D" w:rsidRPr="00A661E4" w:rsidRDefault="007C113D" w:rsidP="0061313E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14E3DDDD" w14:textId="54D8C0A3" w:rsidR="00FF5D17" w:rsidRPr="00670960" w:rsidRDefault="00D3449F" w:rsidP="00FF5D17">
      <w:pPr>
        <w:rPr>
          <w:b/>
        </w:rPr>
      </w:pPr>
      <w:r w:rsidRPr="00670960">
        <w:rPr>
          <w:b/>
          <w:spacing w:val="-3"/>
        </w:rPr>
        <w:t>КЛЮЧ К</w:t>
      </w:r>
      <w:r w:rsidR="00FF5D17" w:rsidRPr="00670960">
        <w:rPr>
          <w:b/>
        </w:rPr>
        <w:t xml:space="preserve"> </w:t>
      </w:r>
      <w:r w:rsidRPr="00670960">
        <w:rPr>
          <w:b/>
        </w:rPr>
        <w:t xml:space="preserve"> ЗАДАНИЯМ ТЕОРЕТИЧЕСКОГО ТУРА  </w:t>
      </w:r>
      <w:r w:rsidR="00F63743">
        <w:rPr>
          <w:b/>
        </w:rPr>
        <w:t>9</w:t>
      </w:r>
      <w:r w:rsidRPr="00670960">
        <w:rPr>
          <w:b/>
        </w:rPr>
        <w:t xml:space="preserve"> класс</w:t>
      </w:r>
      <w:r w:rsidR="00F63743">
        <w:rPr>
          <w:b/>
        </w:rPr>
        <w:t>а</w:t>
      </w:r>
      <w:r w:rsidRPr="00670960">
        <w:rPr>
          <w:b/>
        </w:rPr>
        <w:t xml:space="preserve"> 2023/24 учебного года</w:t>
      </w:r>
    </w:p>
    <w:p w14:paraId="793CE7AA" w14:textId="77777777" w:rsidR="00670960" w:rsidRDefault="00670960" w:rsidP="00D3449F">
      <w:pPr>
        <w:pStyle w:val="3"/>
        <w:keepNext w:val="0"/>
        <w:keepLines w:val="0"/>
        <w:spacing w:before="0" w:after="0" w:line="240" w:lineRule="auto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  <w:highlight w:val="white"/>
        </w:rPr>
      </w:pPr>
    </w:p>
    <w:p w14:paraId="37B79123" w14:textId="77777777" w:rsidR="00D3449F" w:rsidRPr="00C14595" w:rsidRDefault="00D3449F" w:rsidP="00D3449F">
      <w:pPr>
        <w:pStyle w:val="3"/>
        <w:keepNext w:val="0"/>
        <w:keepLines w:val="0"/>
        <w:spacing w:before="0"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C14595">
        <w:rPr>
          <w:rFonts w:ascii="Times New Roman" w:hAnsi="Times New Roman" w:cs="Times New Roman"/>
          <w:b/>
          <w:color w:val="auto"/>
          <w:highlight w:val="white"/>
        </w:rPr>
        <w:t>Ответы на открытые вопросы</w:t>
      </w:r>
    </w:p>
    <w:p w14:paraId="0DA79BBE" w14:textId="77777777" w:rsidR="00C14595" w:rsidRDefault="00C14595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highlight w:val="white"/>
          <w:u w:val="single"/>
        </w:rPr>
      </w:pPr>
    </w:p>
    <w:p w14:paraId="1847B885" w14:textId="77777777" w:rsidR="00D3449F" w:rsidRPr="00C14595" w:rsidRDefault="00D3449F" w:rsidP="00D3449F">
      <w:pPr>
        <w:pStyle w:val="1"/>
        <w:spacing w:line="240" w:lineRule="auto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C14595">
        <w:rPr>
          <w:rFonts w:ascii="Times New Roman" w:hAnsi="Times New Roman" w:cs="Times New Roman"/>
          <w:b/>
          <w:color w:val="auto"/>
          <w:sz w:val="28"/>
          <w:szCs w:val="28"/>
          <w:highlight w:val="white"/>
          <w:u w:val="single"/>
        </w:rPr>
        <w:t>Ответ на вопрос 1</w:t>
      </w:r>
      <w:r w:rsidRPr="00C14595">
        <w:rPr>
          <w:rFonts w:ascii="Times New Roman" w:hAnsi="Times New Roman" w:cs="Times New Roman"/>
          <w:color w:val="auto"/>
          <w:sz w:val="28"/>
          <w:szCs w:val="28"/>
          <w:highlight w:val="white"/>
          <w:u w:val="single"/>
        </w:rPr>
        <w:t>:</w:t>
      </w:r>
    </w:p>
    <w:p w14:paraId="2F70DA22" w14:textId="77777777" w:rsidR="00D3449F" w:rsidRPr="00A661E4" w:rsidRDefault="00D3449F" w:rsidP="00D3449F">
      <w:pPr>
        <w:pStyle w:val="a7"/>
        <w:spacing w:line="360" w:lineRule="auto"/>
        <w:ind w:left="0"/>
        <w:jc w:val="both"/>
        <w:rPr>
          <w:u w:val="single"/>
        </w:rPr>
      </w:pPr>
    </w:p>
    <w:p w14:paraId="1597964C" w14:textId="77777777" w:rsidR="005E50AE" w:rsidRPr="005E50AE" w:rsidRDefault="005E50AE" w:rsidP="005E50AE">
      <w:pPr>
        <w:pStyle w:val="1"/>
        <w:rPr>
          <w:rFonts w:ascii="Times New Roman" w:hAnsi="Times New Roman" w:cs="Times New Roman"/>
          <w:sz w:val="24"/>
          <w:szCs w:val="24"/>
        </w:rPr>
      </w:pPr>
      <w:r w:rsidRPr="005E50AE">
        <w:rPr>
          <w:rFonts w:ascii="Times New Roman" w:hAnsi="Times New Roman" w:cs="Times New Roman"/>
          <w:sz w:val="24"/>
          <w:szCs w:val="24"/>
        </w:rPr>
        <w:t xml:space="preserve">Создание неподвижности части тела, конечности называется </w:t>
      </w:r>
      <w:r w:rsidRPr="005E50AE">
        <w:rPr>
          <w:rFonts w:ascii="Times New Roman" w:hAnsi="Times New Roman" w:cs="Times New Roman"/>
          <w:b/>
          <w:bCs/>
          <w:sz w:val="24"/>
          <w:szCs w:val="24"/>
        </w:rPr>
        <w:t xml:space="preserve">иммобилизацией. </w:t>
      </w:r>
    </w:p>
    <w:p w14:paraId="47DF03D3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1A1E8665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D3449F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2:</w:t>
      </w:r>
    </w:p>
    <w:p w14:paraId="0620F993" w14:textId="77777777" w:rsidR="005E50AE" w:rsidRPr="005E50AE" w:rsidRDefault="005E50AE" w:rsidP="005E50A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5E50AE">
        <w:rPr>
          <w:rFonts w:eastAsia="Calibri"/>
          <w:color w:val="000000"/>
          <w:lang w:eastAsia="en-US"/>
        </w:rPr>
        <w:t xml:space="preserve">Конечности фиксируются обязательно перед транспортировкой пострадавшего при следующих повреждениях опорно-двигательного аппарата: </w:t>
      </w:r>
      <w:r w:rsidRPr="005E50AE">
        <w:rPr>
          <w:rFonts w:eastAsia="Calibri"/>
          <w:b/>
          <w:bCs/>
          <w:color w:val="000000"/>
          <w:lang w:eastAsia="en-US"/>
        </w:rPr>
        <w:t xml:space="preserve">переломах, вывихах. </w:t>
      </w:r>
    </w:p>
    <w:p w14:paraId="176F2AD7" w14:textId="77777777" w:rsidR="00D3449F" w:rsidRPr="005E50AE" w:rsidRDefault="00D3449F" w:rsidP="00D3449F">
      <w:pPr>
        <w:pStyle w:val="a7"/>
        <w:spacing w:line="360" w:lineRule="auto"/>
        <w:ind w:left="0"/>
        <w:jc w:val="both"/>
      </w:pPr>
    </w:p>
    <w:p w14:paraId="1AD6576D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3:</w:t>
      </w:r>
    </w:p>
    <w:p w14:paraId="0C154871" w14:textId="77777777" w:rsidR="005E50AE" w:rsidRPr="005E50AE" w:rsidRDefault="005E50AE" w:rsidP="005E50A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5E50AE">
        <w:rPr>
          <w:rFonts w:eastAsia="Calibri"/>
          <w:color w:val="000000"/>
          <w:lang w:eastAsia="en-US"/>
        </w:rPr>
        <w:t xml:space="preserve">Для создания неподвижности конечности необходимо зафиксировать как минимум </w:t>
      </w:r>
      <w:r w:rsidRPr="005E50AE">
        <w:rPr>
          <w:rFonts w:eastAsia="Calibri"/>
          <w:b/>
          <w:bCs/>
          <w:color w:val="000000"/>
          <w:lang w:eastAsia="en-US"/>
        </w:rPr>
        <w:t xml:space="preserve">два </w:t>
      </w:r>
      <w:r w:rsidRPr="005E50AE">
        <w:rPr>
          <w:rFonts w:eastAsia="Calibri"/>
          <w:color w:val="000000"/>
          <w:lang w:eastAsia="en-US"/>
        </w:rPr>
        <w:t xml:space="preserve">сустава. </w:t>
      </w:r>
    </w:p>
    <w:p w14:paraId="3EEB014F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7E04183C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4:</w:t>
      </w:r>
    </w:p>
    <w:p w14:paraId="3E17B804" w14:textId="77777777" w:rsidR="001063F3" w:rsidRPr="001063F3" w:rsidRDefault="001063F3" w:rsidP="001063F3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3F3">
        <w:rPr>
          <w:rFonts w:eastAsia="Calibri"/>
          <w:color w:val="000000"/>
          <w:lang w:eastAsia="en-US"/>
        </w:rPr>
        <w:t xml:space="preserve">Три сустава фиксируют при нарушении целостности костей (указать каких) </w:t>
      </w:r>
      <w:r w:rsidRPr="001063F3">
        <w:rPr>
          <w:rFonts w:eastAsia="Calibri"/>
          <w:b/>
          <w:bCs/>
          <w:color w:val="000000"/>
          <w:lang w:eastAsia="en-US"/>
        </w:rPr>
        <w:t xml:space="preserve">плеча (плечевой кости) и бедра (бедренной кости). </w:t>
      </w:r>
    </w:p>
    <w:p w14:paraId="7FB3AB04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1317A20F" w14:textId="77777777" w:rsidR="00D3449F" w:rsidRDefault="00D3449F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670960">
        <w:rPr>
          <w:rFonts w:ascii="Times New Roman" w:hAnsi="Times New Roman" w:cs="Times New Roman"/>
          <w:b/>
          <w:color w:val="auto"/>
          <w:sz w:val="24"/>
          <w:szCs w:val="24"/>
          <w:highlight w:val="white"/>
          <w:u w:val="single"/>
        </w:rPr>
        <w:t>Ответ на вопрос 5:</w:t>
      </w:r>
    </w:p>
    <w:p w14:paraId="70DF64B3" w14:textId="77777777" w:rsidR="001063F3" w:rsidRPr="001063F3" w:rsidRDefault="001063F3" w:rsidP="001063F3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3F3">
        <w:rPr>
          <w:rFonts w:eastAsia="Calibri"/>
          <w:color w:val="000000"/>
          <w:lang w:eastAsia="en-US"/>
        </w:rPr>
        <w:t xml:space="preserve">Специализированные шины (например, лестничная шина Крамера), а также импровизированные шины из подручного материала (доски, палки, лыжи и т. д.) не накладывают на </w:t>
      </w:r>
      <w:r w:rsidRPr="001063F3">
        <w:rPr>
          <w:rFonts w:eastAsia="Calibri"/>
          <w:b/>
          <w:bCs/>
          <w:color w:val="000000"/>
          <w:lang w:eastAsia="en-US"/>
        </w:rPr>
        <w:t xml:space="preserve">голое </w:t>
      </w:r>
      <w:r w:rsidRPr="001063F3">
        <w:rPr>
          <w:rFonts w:eastAsia="Calibri"/>
          <w:color w:val="000000"/>
          <w:lang w:eastAsia="en-US"/>
        </w:rPr>
        <w:t xml:space="preserve">тело. Под костные выступы дополнительно подкладывают </w:t>
      </w:r>
      <w:r w:rsidRPr="001063F3">
        <w:rPr>
          <w:rFonts w:eastAsia="Calibri"/>
          <w:b/>
          <w:bCs/>
          <w:color w:val="000000"/>
          <w:lang w:eastAsia="en-US"/>
        </w:rPr>
        <w:t xml:space="preserve">ткань, мягкую ткань. </w:t>
      </w:r>
    </w:p>
    <w:p w14:paraId="2A534F70" w14:textId="0F80B174" w:rsidR="00E16CFC" w:rsidRDefault="00E16CFC" w:rsidP="00E16CFC">
      <w:pPr>
        <w:rPr>
          <w:b/>
        </w:rPr>
      </w:pPr>
      <w:r>
        <w:rPr>
          <w:b/>
        </w:rPr>
        <w:t>За каждый правильный ответ (</w:t>
      </w:r>
      <w:r>
        <w:rPr>
          <w:b/>
          <w:sz w:val="28"/>
          <w:szCs w:val="28"/>
        </w:rPr>
        <w:t>открытые</w:t>
      </w:r>
      <w:r w:rsidRPr="00C14595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)</w:t>
      </w:r>
      <w:r w:rsidR="00B25573">
        <w:rPr>
          <w:b/>
        </w:rPr>
        <w:t xml:space="preserve"> – </w:t>
      </w:r>
      <w:r w:rsidR="001063F3">
        <w:rPr>
          <w:b/>
        </w:rPr>
        <w:t>6</w:t>
      </w:r>
      <w:r>
        <w:rPr>
          <w:b/>
        </w:rPr>
        <w:t xml:space="preserve"> баллов (всего </w:t>
      </w:r>
      <w:r w:rsidR="001063F3">
        <w:rPr>
          <w:b/>
        </w:rPr>
        <w:t>30</w:t>
      </w:r>
      <w:r>
        <w:rPr>
          <w:b/>
        </w:rPr>
        <w:t xml:space="preserve"> баллов).</w:t>
      </w:r>
    </w:p>
    <w:p w14:paraId="57247652" w14:textId="2CDC170F" w:rsidR="001063F3" w:rsidRDefault="001063F3" w:rsidP="00E16CFC">
      <w:pPr>
        <w:rPr>
          <w:b/>
        </w:rPr>
      </w:pPr>
    </w:p>
    <w:p w14:paraId="192CDBDB" w14:textId="555B6430" w:rsidR="001063F3" w:rsidRPr="001063F3" w:rsidRDefault="001063F3" w:rsidP="001063F3">
      <w:pPr>
        <w:rPr>
          <w:b/>
          <w:bCs/>
          <w:iCs/>
        </w:rPr>
      </w:pPr>
      <w:r w:rsidRPr="001063F3">
        <w:rPr>
          <w:b/>
          <w:bCs/>
          <w:iCs/>
        </w:rPr>
        <w:t xml:space="preserve">В походах различных категорий сложности для ориентирования используются знаки упрощенной маркировки. Напишите, что обозначают приведенные ниже знаки: За каждый правильный ответ выставляется </w:t>
      </w:r>
      <w:r>
        <w:rPr>
          <w:b/>
          <w:bCs/>
          <w:iCs/>
        </w:rPr>
        <w:t>8</w:t>
      </w:r>
      <w:r w:rsidRPr="001063F3">
        <w:rPr>
          <w:b/>
          <w:bCs/>
          <w:iCs/>
        </w:rPr>
        <w:t xml:space="preserve"> балла.</w:t>
      </w:r>
      <w:r>
        <w:rPr>
          <w:b/>
          <w:bCs/>
          <w:iCs/>
        </w:rPr>
        <w:t xml:space="preserve"> ИТОГО: 40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7"/>
        <w:gridCol w:w="8039"/>
      </w:tblGrid>
      <w:tr w:rsidR="001063F3" w:rsidRPr="001063F3" w14:paraId="4DAFB3FF" w14:textId="77777777" w:rsidTr="00F710F3">
        <w:tc>
          <w:tcPr>
            <w:tcW w:w="1532" w:type="dxa"/>
          </w:tcPr>
          <w:p w14:paraId="68FB2A49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Изображение знака </w:t>
            </w:r>
          </w:p>
        </w:tc>
        <w:tc>
          <w:tcPr>
            <w:tcW w:w="8039" w:type="dxa"/>
          </w:tcPr>
          <w:p w14:paraId="06922889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Смысловое значение </w:t>
            </w:r>
          </w:p>
          <w:p w14:paraId="3029C678" w14:textId="77777777" w:rsidR="001063F3" w:rsidRPr="001063F3" w:rsidRDefault="001063F3" w:rsidP="001063F3">
            <w:pPr>
              <w:rPr>
                <w:b/>
                <w:bCs/>
                <w:iCs/>
              </w:rPr>
            </w:pPr>
          </w:p>
        </w:tc>
      </w:tr>
      <w:tr w:rsidR="001063F3" w:rsidRPr="001063F3" w14:paraId="4C5F3AFF" w14:textId="77777777" w:rsidTr="00F710F3">
        <w:tc>
          <w:tcPr>
            <w:tcW w:w="1532" w:type="dxa"/>
          </w:tcPr>
          <w:p w14:paraId="689925A3" w14:textId="77777777" w:rsidR="001063F3" w:rsidRPr="001063F3" w:rsidRDefault="001063F3" w:rsidP="001063F3">
            <w:pPr>
              <w:rPr>
                <w:b/>
                <w:bCs/>
                <w:iCs/>
              </w:rPr>
            </w:pPr>
            <w:r w:rsidRPr="001063F3">
              <w:rPr>
                <w:b/>
                <w:bCs/>
                <w:iCs/>
                <w:noProof/>
              </w:rPr>
              <w:drawing>
                <wp:inline distT="0" distB="0" distL="0" distR="0" wp14:anchorId="677EE7FB" wp14:editId="0A96847E">
                  <wp:extent cx="600075" cy="5619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9" w:type="dxa"/>
          </w:tcPr>
          <w:p w14:paraId="5645BC8C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Обзорная точка </w:t>
            </w:r>
          </w:p>
        </w:tc>
      </w:tr>
      <w:tr w:rsidR="001063F3" w:rsidRPr="001063F3" w14:paraId="02BFAE45" w14:textId="77777777" w:rsidTr="00F710F3">
        <w:tc>
          <w:tcPr>
            <w:tcW w:w="1532" w:type="dxa"/>
          </w:tcPr>
          <w:p w14:paraId="7C67374D" w14:textId="77777777" w:rsidR="001063F3" w:rsidRPr="001063F3" w:rsidRDefault="001063F3" w:rsidP="001063F3">
            <w:pPr>
              <w:rPr>
                <w:b/>
                <w:bCs/>
                <w:iCs/>
              </w:rPr>
            </w:pPr>
            <w:r w:rsidRPr="001063F3">
              <w:rPr>
                <w:b/>
                <w:bCs/>
                <w:iCs/>
                <w:noProof/>
              </w:rPr>
              <w:drawing>
                <wp:inline distT="0" distB="0" distL="0" distR="0" wp14:anchorId="4B65965C" wp14:editId="1346374B">
                  <wp:extent cx="638175" cy="6191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9" w:type="dxa"/>
          </w:tcPr>
          <w:p w14:paraId="1EC1900B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Питьевая вода </w:t>
            </w:r>
          </w:p>
        </w:tc>
      </w:tr>
      <w:tr w:rsidR="001063F3" w:rsidRPr="001063F3" w14:paraId="4E2136F1" w14:textId="77777777" w:rsidTr="00F710F3">
        <w:tc>
          <w:tcPr>
            <w:tcW w:w="1532" w:type="dxa"/>
          </w:tcPr>
          <w:p w14:paraId="0E8D505B" w14:textId="77777777" w:rsidR="001063F3" w:rsidRPr="001063F3" w:rsidRDefault="001063F3" w:rsidP="001063F3">
            <w:pPr>
              <w:rPr>
                <w:b/>
                <w:bCs/>
                <w:iCs/>
              </w:rPr>
            </w:pPr>
            <w:r w:rsidRPr="001063F3">
              <w:rPr>
                <w:b/>
                <w:bCs/>
                <w:iCs/>
                <w:noProof/>
              </w:rPr>
              <w:drawing>
                <wp:inline distT="0" distB="0" distL="0" distR="0" wp14:anchorId="07C3F2FE" wp14:editId="034DBD57">
                  <wp:extent cx="676275" cy="6381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9" w:type="dxa"/>
          </w:tcPr>
          <w:p w14:paraId="5E506AE2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Приют, место для бивака </w:t>
            </w:r>
          </w:p>
        </w:tc>
      </w:tr>
      <w:tr w:rsidR="001063F3" w:rsidRPr="001063F3" w14:paraId="5BCE1D45" w14:textId="77777777" w:rsidTr="00F710F3">
        <w:tc>
          <w:tcPr>
            <w:tcW w:w="1532" w:type="dxa"/>
          </w:tcPr>
          <w:p w14:paraId="6B45A965" w14:textId="77777777" w:rsidR="001063F3" w:rsidRPr="001063F3" w:rsidRDefault="001063F3" w:rsidP="001063F3">
            <w:pPr>
              <w:rPr>
                <w:b/>
                <w:bCs/>
                <w:iCs/>
              </w:rPr>
            </w:pPr>
            <w:r w:rsidRPr="001063F3">
              <w:rPr>
                <w:b/>
                <w:bCs/>
                <w:iCs/>
                <w:noProof/>
              </w:rPr>
              <w:drawing>
                <wp:inline distT="0" distB="0" distL="0" distR="0" wp14:anchorId="58655585" wp14:editId="428EC1E2">
                  <wp:extent cx="409575" cy="6096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9" w:type="dxa"/>
          </w:tcPr>
          <w:p w14:paraId="6A806C78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Опасность </w:t>
            </w:r>
          </w:p>
        </w:tc>
      </w:tr>
      <w:tr w:rsidR="001063F3" w:rsidRPr="001063F3" w14:paraId="3A68CACE" w14:textId="77777777" w:rsidTr="00F710F3">
        <w:tc>
          <w:tcPr>
            <w:tcW w:w="1532" w:type="dxa"/>
          </w:tcPr>
          <w:p w14:paraId="0D45CC91" w14:textId="77777777" w:rsidR="001063F3" w:rsidRPr="001063F3" w:rsidRDefault="001063F3" w:rsidP="001063F3">
            <w:pPr>
              <w:rPr>
                <w:b/>
                <w:bCs/>
                <w:iCs/>
              </w:rPr>
            </w:pPr>
            <w:r w:rsidRPr="001063F3">
              <w:rPr>
                <w:b/>
                <w:bCs/>
                <w:iCs/>
                <w:noProof/>
              </w:rPr>
              <w:drawing>
                <wp:inline distT="0" distB="0" distL="0" distR="0" wp14:anchorId="79B0E186" wp14:editId="11C8DD80">
                  <wp:extent cx="600075" cy="6096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9" w:type="dxa"/>
          </w:tcPr>
          <w:p w14:paraId="49C58AC0" w14:textId="77777777" w:rsidR="001063F3" w:rsidRPr="001063F3" w:rsidRDefault="001063F3" w:rsidP="001063F3">
            <w:pPr>
              <w:rPr>
                <w:b/>
              </w:rPr>
            </w:pPr>
            <w:r w:rsidRPr="001063F3">
              <w:rPr>
                <w:b/>
              </w:rPr>
              <w:t xml:space="preserve">Конец пути </w:t>
            </w:r>
          </w:p>
        </w:tc>
      </w:tr>
    </w:tbl>
    <w:p w14:paraId="61391F9E" w14:textId="77777777" w:rsidR="001063F3" w:rsidRPr="001063F3" w:rsidRDefault="001063F3" w:rsidP="001063F3">
      <w:pPr>
        <w:rPr>
          <w:b/>
          <w:bCs/>
          <w:iCs/>
        </w:rPr>
      </w:pPr>
    </w:p>
    <w:p w14:paraId="126D6A2D" w14:textId="77777777" w:rsidR="001063F3" w:rsidRDefault="001063F3" w:rsidP="00E16CFC">
      <w:pPr>
        <w:rPr>
          <w:b/>
        </w:rPr>
      </w:pPr>
    </w:p>
    <w:p w14:paraId="05E481C6" w14:textId="77777777" w:rsidR="00E16CFC" w:rsidRDefault="00E16CFC" w:rsidP="00670960">
      <w:pPr>
        <w:shd w:val="clear" w:color="auto" w:fill="FFFFFF"/>
        <w:spacing w:line="360" w:lineRule="auto"/>
        <w:jc w:val="both"/>
        <w:textAlignment w:val="baseline"/>
      </w:pPr>
    </w:p>
    <w:p w14:paraId="20B22195" w14:textId="77777777" w:rsidR="00670960" w:rsidRPr="00670960" w:rsidRDefault="00670960" w:rsidP="00D3449F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1FC3DB0F" w14:textId="5E0EF79B" w:rsidR="00D3449F" w:rsidRPr="00C14595" w:rsidRDefault="0073497F" w:rsidP="0073497F">
      <w:pPr>
        <w:jc w:val="center"/>
        <w:rPr>
          <w:b/>
          <w:sz w:val="28"/>
          <w:szCs w:val="28"/>
        </w:rPr>
      </w:pPr>
      <w:r w:rsidRPr="00C14595">
        <w:rPr>
          <w:b/>
          <w:sz w:val="28"/>
          <w:szCs w:val="28"/>
        </w:rPr>
        <w:t>Ответы на тестовые задания</w:t>
      </w:r>
    </w:p>
    <w:p w14:paraId="04C32508" w14:textId="77777777" w:rsidR="00FF5D17" w:rsidRPr="00C14595" w:rsidRDefault="00FF5D17" w:rsidP="00FF5D17">
      <w:pPr>
        <w:rPr>
          <w:sz w:val="28"/>
          <w:szCs w:val="28"/>
        </w:rPr>
      </w:pPr>
    </w:p>
    <w:tbl>
      <w:tblPr>
        <w:tblStyle w:val="2"/>
        <w:tblW w:w="10112" w:type="dxa"/>
        <w:tblLook w:val="04A0" w:firstRow="1" w:lastRow="0" w:firstColumn="1" w:lastColumn="0" w:noHBand="0" w:noVBand="1"/>
      </w:tblPr>
      <w:tblGrid>
        <w:gridCol w:w="1411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1063F3" w:rsidRPr="00272F9B" w14:paraId="68A40E65" w14:textId="77777777" w:rsidTr="001063F3">
        <w:tc>
          <w:tcPr>
            <w:tcW w:w="1411" w:type="dxa"/>
          </w:tcPr>
          <w:p w14:paraId="3FE97D16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70" w:type="dxa"/>
          </w:tcPr>
          <w:p w14:paraId="7B707EF2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70" w:type="dxa"/>
          </w:tcPr>
          <w:p w14:paraId="25C2F9E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70" w:type="dxa"/>
          </w:tcPr>
          <w:p w14:paraId="43FB0E9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0" w:type="dxa"/>
          </w:tcPr>
          <w:p w14:paraId="116B2BEB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70" w:type="dxa"/>
          </w:tcPr>
          <w:p w14:paraId="57809C47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70" w:type="dxa"/>
          </w:tcPr>
          <w:p w14:paraId="7BF83BB0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70" w:type="dxa"/>
          </w:tcPr>
          <w:p w14:paraId="7D16BE5A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70" w:type="dxa"/>
          </w:tcPr>
          <w:p w14:paraId="6C9186CB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70" w:type="dxa"/>
          </w:tcPr>
          <w:p w14:paraId="25ECFC9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1" w:type="dxa"/>
          </w:tcPr>
          <w:p w14:paraId="0FA283B9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10</w:t>
            </w:r>
          </w:p>
        </w:tc>
      </w:tr>
      <w:tr w:rsidR="001063F3" w:rsidRPr="00272F9B" w14:paraId="56F23AE5" w14:textId="77777777" w:rsidTr="001063F3">
        <w:tc>
          <w:tcPr>
            <w:tcW w:w="1411" w:type="dxa"/>
          </w:tcPr>
          <w:p w14:paraId="78C92FC0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870" w:type="dxa"/>
          </w:tcPr>
          <w:p w14:paraId="5939CAA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870" w:type="dxa"/>
          </w:tcPr>
          <w:p w14:paraId="191FD30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870" w:type="dxa"/>
          </w:tcPr>
          <w:p w14:paraId="74EF0755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870" w:type="dxa"/>
          </w:tcPr>
          <w:p w14:paraId="10F941A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870" w:type="dxa"/>
          </w:tcPr>
          <w:p w14:paraId="4557EA7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870" w:type="dxa"/>
          </w:tcPr>
          <w:p w14:paraId="58CBF3A2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870" w:type="dxa"/>
          </w:tcPr>
          <w:p w14:paraId="234E8477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870" w:type="dxa"/>
          </w:tcPr>
          <w:p w14:paraId="163C9150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870" w:type="dxa"/>
          </w:tcPr>
          <w:p w14:paraId="2C9F79DD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871" w:type="dxa"/>
          </w:tcPr>
          <w:p w14:paraId="7D12D7EB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</w:t>
            </w:r>
          </w:p>
        </w:tc>
      </w:tr>
      <w:tr w:rsidR="001063F3" w:rsidRPr="00272F9B" w14:paraId="1BCFF259" w14:textId="77777777" w:rsidTr="001063F3">
        <w:tc>
          <w:tcPr>
            <w:tcW w:w="1411" w:type="dxa"/>
          </w:tcPr>
          <w:p w14:paraId="25CA4C05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70" w:type="dxa"/>
          </w:tcPr>
          <w:p w14:paraId="5CD313B6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70" w:type="dxa"/>
          </w:tcPr>
          <w:p w14:paraId="28A81A4A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70" w:type="dxa"/>
          </w:tcPr>
          <w:p w14:paraId="5405554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70" w:type="dxa"/>
          </w:tcPr>
          <w:p w14:paraId="6BA69C07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70" w:type="dxa"/>
          </w:tcPr>
          <w:p w14:paraId="71BC9AB2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70" w:type="dxa"/>
          </w:tcPr>
          <w:p w14:paraId="6B879D11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70" w:type="dxa"/>
          </w:tcPr>
          <w:p w14:paraId="4CA17F80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70" w:type="dxa"/>
          </w:tcPr>
          <w:p w14:paraId="6AA521B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70" w:type="dxa"/>
          </w:tcPr>
          <w:p w14:paraId="5C0C8AD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871" w:type="dxa"/>
          </w:tcPr>
          <w:p w14:paraId="6836DD2D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20</w:t>
            </w:r>
          </w:p>
        </w:tc>
      </w:tr>
      <w:tr w:rsidR="001063F3" w:rsidRPr="00272F9B" w14:paraId="1FDABF75" w14:textId="77777777" w:rsidTr="001063F3">
        <w:tc>
          <w:tcPr>
            <w:tcW w:w="1411" w:type="dxa"/>
          </w:tcPr>
          <w:p w14:paraId="1391027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870" w:type="dxa"/>
          </w:tcPr>
          <w:p w14:paraId="3D198486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А,в</w:t>
            </w:r>
          </w:p>
        </w:tc>
        <w:tc>
          <w:tcPr>
            <w:tcW w:w="870" w:type="dxa"/>
          </w:tcPr>
          <w:p w14:paraId="16FDDFF9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В,д</w:t>
            </w:r>
          </w:p>
        </w:tc>
        <w:tc>
          <w:tcPr>
            <w:tcW w:w="870" w:type="dxa"/>
          </w:tcPr>
          <w:p w14:paraId="24861E63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Б,д</w:t>
            </w:r>
          </w:p>
        </w:tc>
        <w:tc>
          <w:tcPr>
            <w:tcW w:w="870" w:type="dxa"/>
          </w:tcPr>
          <w:p w14:paraId="48488804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Г, д</w:t>
            </w:r>
          </w:p>
        </w:tc>
        <w:tc>
          <w:tcPr>
            <w:tcW w:w="870" w:type="dxa"/>
          </w:tcPr>
          <w:p w14:paraId="2196E94E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А,г</w:t>
            </w:r>
          </w:p>
        </w:tc>
        <w:tc>
          <w:tcPr>
            <w:tcW w:w="870" w:type="dxa"/>
          </w:tcPr>
          <w:p w14:paraId="358125BC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В,г</w:t>
            </w:r>
          </w:p>
        </w:tc>
        <w:tc>
          <w:tcPr>
            <w:tcW w:w="870" w:type="dxa"/>
          </w:tcPr>
          <w:p w14:paraId="36917351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Б, д</w:t>
            </w:r>
          </w:p>
        </w:tc>
        <w:tc>
          <w:tcPr>
            <w:tcW w:w="870" w:type="dxa"/>
          </w:tcPr>
          <w:p w14:paraId="0501B1FC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В, д</w:t>
            </w:r>
          </w:p>
        </w:tc>
        <w:tc>
          <w:tcPr>
            <w:tcW w:w="870" w:type="dxa"/>
          </w:tcPr>
          <w:p w14:paraId="2D15D5EF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В, д</w:t>
            </w:r>
          </w:p>
        </w:tc>
        <w:tc>
          <w:tcPr>
            <w:tcW w:w="871" w:type="dxa"/>
          </w:tcPr>
          <w:p w14:paraId="39BCECF1" w14:textId="77777777" w:rsidR="001063F3" w:rsidRPr="00272F9B" w:rsidRDefault="001063F3" w:rsidP="00F710F3">
            <w:pPr>
              <w:rPr>
                <w:b/>
                <w:sz w:val="20"/>
                <w:szCs w:val="20"/>
              </w:rPr>
            </w:pPr>
            <w:r w:rsidRPr="00272F9B">
              <w:rPr>
                <w:b/>
                <w:sz w:val="20"/>
                <w:szCs w:val="20"/>
              </w:rPr>
              <w:t>А, в</w:t>
            </w:r>
          </w:p>
        </w:tc>
      </w:tr>
    </w:tbl>
    <w:p w14:paraId="3D3E9BDE" w14:textId="77777777" w:rsidR="00FF5D17" w:rsidRDefault="00FF5D17" w:rsidP="00FF5D17"/>
    <w:p w14:paraId="1566C2E9" w14:textId="77777777" w:rsidR="0073497F" w:rsidRDefault="0073497F" w:rsidP="00FF5D17">
      <w:pPr>
        <w:rPr>
          <w:b/>
        </w:rPr>
      </w:pPr>
    </w:p>
    <w:p w14:paraId="25EE5E0E" w14:textId="6DE40876" w:rsidR="00FF5D17" w:rsidRDefault="00E16CFC" w:rsidP="00FF5D17">
      <w:pPr>
        <w:rPr>
          <w:b/>
        </w:rPr>
      </w:pPr>
      <w:r>
        <w:rPr>
          <w:b/>
        </w:rPr>
        <w:t xml:space="preserve">За каждый правильный ответ </w:t>
      </w:r>
      <w:r w:rsidR="001063F3">
        <w:rPr>
          <w:b/>
        </w:rPr>
        <w:t>1-10 вопросах: 1</w:t>
      </w:r>
      <w:r>
        <w:rPr>
          <w:b/>
        </w:rPr>
        <w:t xml:space="preserve"> –  балл</w:t>
      </w:r>
      <w:r w:rsidR="001063F3">
        <w:rPr>
          <w:b/>
        </w:rPr>
        <w:t>;</w:t>
      </w:r>
    </w:p>
    <w:p w14:paraId="5E77E7E9" w14:textId="60258CA7" w:rsidR="001063F3" w:rsidRDefault="001063F3" w:rsidP="00FF5D17">
      <w:pPr>
        <w:rPr>
          <w:b/>
        </w:rPr>
      </w:pPr>
      <w:r>
        <w:rPr>
          <w:b/>
        </w:rPr>
        <w:t>За каждый правильный ответ 11-20 вопросах: 2 -  балла (всего 30 баллов).</w:t>
      </w:r>
    </w:p>
    <w:p w14:paraId="449B00B9" w14:textId="77777777" w:rsidR="00FF5D17" w:rsidRDefault="00FF5D17" w:rsidP="00FF5D17"/>
    <w:p w14:paraId="2358871C" w14:textId="206E3D23" w:rsidR="00FF5D17" w:rsidRDefault="00E16CFC" w:rsidP="00FF5D17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Итого за теоретический этап 10</w:t>
      </w:r>
      <w:r w:rsidR="00FF5D17">
        <w:rPr>
          <w:rFonts w:ascii="Times New Roman" w:hAnsi="Times New Roman" w:cs="Times New Roman"/>
          <w:b/>
          <w:color w:val="auto"/>
          <w:sz w:val="24"/>
          <w:szCs w:val="24"/>
        </w:rPr>
        <w:t>0 баллов.</w:t>
      </w:r>
    </w:p>
    <w:p w14:paraId="1643EFDD" w14:textId="77777777" w:rsidR="00FF5D17" w:rsidRDefault="00FF5D17" w:rsidP="00FF5D17"/>
    <w:p w14:paraId="4755B356" w14:textId="77777777" w:rsidR="00FF5D17" w:rsidRDefault="00FF5D17" w:rsidP="00FF5D17"/>
    <w:p w14:paraId="7E88BC96" w14:textId="77777777" w:rsidR="0075400A" w:rsidRPr="00F92C54" w:rsidRDefault="0075400A" w:rsidP="0075400A">
      <w:pPr>
        <w:rPr>
          <w:kern w:val="28"/>
          <w:sz w:val="28"/>
          <w:szCs w:val="28"/>
        </w:rPr>
      </w:pPr>
    </w:p>
    <w:p w14:paraId="632C7276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B3012C7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E4D2413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06DC731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E7F77EA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B285965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5FA6E9A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371EDFB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4C3561A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4CB0BD3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C91521A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E078EFA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304FD5E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178ABE1" w14:textId="77777777" w:rsidR="0061313E" w:rsidRDefault="0061313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55DF01C" w14:textId="77777777" w:rsidR="00A62E38" w:rsidRDefault="00A62E38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sectPr w:rsidR="00A62E38" w:rsidSect="00C7779E">
      <w:pgSz w:w="11900" w:h="16840"/>
      <w:pgMar w:top="993" w:right="56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C794F"/>
    <w:multiLevelType w:val="hybridMultilevel"/>
    <w:tmpl w:val="FC667A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23635"/>
    <w:multiLevelType w:val="hybridMultilevel"/>
    <w:tmpl w:val="E30E1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BA392E"/>
    <w:multiLevelType w:val="hybridMultilevel"/>
    <w:tmpl w:val="73064EFE"/>
    <w:lvl w:ilvl="0" w:tplc="EE027D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A0A57"/>
    <w:multiLevelType w:val="hybridMultilevel"/>
    <w:tmpl w:val="FFA8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C28D8"/>
    <w:multiLevelType w:val="hybridMultilevel"/>
    <w:tmpl w:val="FD7E6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8"/>
  </w:num>
  <w:num w:numId="9">
    <w:abstractNumId w:val="14"/>
  </w:num>
  <w:num w:numId="10">
    <w:abstractNumId w:val="13"/>
  </w:num>
  <w:num w:numId="11">
    <w:abstractNumId w:val="0"/>
  </w:num>
  <w:num w:numId="12">
    <w:abstractNumId w:val="4"/>
  </w:num>
  <w:num w:numId="13">
    <w:abstractNumId w:val="5"/>
  </w:num>
  <w:num w:numId="14">
    <w:abstractNumId w:val="10"/>
  </w:num>
  <w:num w:numId="15">
    <w:abstractNumId w:val="1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7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14193"/>
    <w:rsid w:val="000473BD"/>
    <w:rsid w:val="000729D9"/>
    <w:rsid w:val="0009168E"/>
    <w:rsid w:val="000A500F"/>
    <w:rsid w:val="000D1E60"/>
    <w:rsid w:val="000D4709"/>
    <w:rsid w:val="001063F3"/>
    <w:rsid w:val="0017616D"/>
    <w:rsid w:val="00250BFC"/>
    <w:rsid w:val="002805B1"/>
    <w:rsid w:val="002C4E09"/>
    <w:rsid w:val="002F1D87"/>
    <w:rsid w:val="002F1E82"/>
    <w:rsid w:val="00332824"/>
    <w:rsid w:val="00365E26"/>
    <w:rsid w:val="00370E93"/>
    <w:rsid w:val="00391D0C"/>
    <w:rsid w:val="003940EC"/>
    <w:rsid w:val="0045092B"/>
    <w:rsid w:val="00463D0A"/>
    <w:rsid w:val="004A2A35"/>
    <w:rsid w:val="005E50AE"/>
    <w:rsid w:val="0061313E"/>
    <w:rsid w:val="00630B2C"/>
    <w:rsid w:val="00637086"/>
    <w:rsid w:val="00670960"/>
    <w:rsid w:val="0073497F"/>
    <w:rsid w:val="0073600C"/>
    <w:rsid w:val="0075400A"/>
    <w:rsid w:val="00757660"/>
    <w:rsid w:val="007B5B7A"/>
    <w:rsid w:val="007C113D"/>
    <w:rsid w:val="007D6688"/>
    <w:rsid w:val="008047C8"/>
    <w:rsid w:val="0086643F"/>
    <w:rsid w:val="00875021"/>
    <w:rsid w:val="008A6D66"/>
    <w:rsid w:val="008C35FB"/>
    <w:rsid w:val="008C4FCA"/>
    <w:rsid w:val="0091066E"/>
    <w:rsid w:val="009934A4"/>
    <w:rsid w:val="009C7AC7"/>
    <w:rsid w:val="00A62E38"/>
    <w:rsid w:val="00A661E4"/>
    <w:rsid w:val="00A92DEE"/>
    <w:rsid w:val="00B25573"/>
    <w:rsid w:val="00B64C48"/>
    <w:rsid w:val="00B75F7D"/>
    <w:rsid w:val="00BA2C61"/>
    <w:rsid w:val="00BE153B"/>
    <w:rsid w:val="00BF4806"/>
    <w:rsid w:val="00BF5612"/>
    <w:rsid w:val="00C14595"/>
    <w:rsid w:val="00C7779E"/>
    <w:rsid w:val="00D3449F"/>
    <w:rsid w:val="00DD295A"/>
    <w:rsid w:val="00E16CFC"/>
    <w:rsid w:val="00EA30B5"/>
    <w:rsid w:val="00EC7013"/>
    <w:rsid w:val="00F63743"/>
    <w:rsid w:val="00F92C54"/>
    <w:rsid w:val="00FB4492"/>
    <w:rsid w:val="00FF0343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docId w15:val="{2D6C364E-1E91-496A-AADB-16340692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1"/>
    <w:next w:val="1"/>
    <w:link w:val="30"/>
    <w:semiHidden/>
    <w:unhideWhenUsed/>
    <w:qFormat/>
    <w:rsid w:val="00FF5D17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F92C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2C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FF5D17"/>
    <w:rPr>
      <w:rFonts w:ascii="Arial" w:eastAsia="Times New Roman" w:hAnsi="Arial" w:cs="Arial"/>
      <w:color w:val="434343"/>
      <w:sz w:val="28"/>
      <w:szCs w:val="28"/>
      <w:lang w:eastAsia="ru-RU"/>
    </w:rPr>
  </w:style>
  <w:style w:type="paragraph" w:customStyle="1" w:styleId="1">
    <w:name w:val="Обычный1"/>
    <w:rsid w:val="00FF5D17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uiPriority w:val="59"/>
    <w:rsid w:val="007C11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1063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A958A-2F68-4DDE-93B4-BBCB469F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26</cp:revision>
  <cp:lastPrinted>2021-09-28T04:57:00Z</cp:lastPrinted>
  <dcterms:created xsi:type="dcterms:W3CDTF">2020-10-04T19:25:00Z</dcterms:created>
  <dcterms:modified xsi:type="dcterms:W3CDTF">2023-09-18T13:54:00Z</dcterms:modified>
</cp:coreProperties>
</file>