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E5" w:rsidRDefault="002456E5" w:rsidP="002456E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36B6C">
        <w:rPr>
          <w:rFonts w:ascii="Times New Roman" w:hAnsi="Times New Roman" w:cs="Times New Roman"/>
          <w:b/>
          <w:color w:val="0070C0"/>
          <w:sz w:val="28"/>
          <w:szCs w:val="28"/>
        </w:rPr>
        <w:t>Справка о корпусе</w:t>
      </w:r>
    </w:p>
    <w:p w:rsidR="002456E5" w:rsidRDefault="002456E5" w:rsidP="002456E5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456E5" w:rsidRPr="00D36B6C" w:rsidRDefault="002456E5" w:rsidP="002456E5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7"/>
          <w:szCs w:val="27"/>
        </w:rPr>
      </w:pPr>
      <w:r>
        <w:rPr>
          <w:color w:val="000000"/>
        </w:rPr>
        <w:t>Краевое государственное бюджетное общеобразовательное учреждение  «</w:t>
      </w:r>
      <w:proofErr w:type="spellStart"/>
      <w:r>
        <w:rPr>
          <w:color w:val="000000"/>
        </w:rPr>
        <w:t>Канский</w:t>
      </w:r>
      <w:proofErr w:type="spellEnd"/>
      <w:r>
        <w:rPr>
          <w:color w:val="000000"/>
        </w:rPr>
        <w:t xml:space="preserve"> морской кадетский корпус» создан в </w:t>
      </w:r>
      <w:r>
        <w:rPr>
          <w:b/>
          <w:bCs/>
          <w:color w:val="000000"/>
        </w:rPr>
        <w:t>2000</w:t>
      </w:r>
      <w:r>
        <w:rPr>
          <w:color w:val="000000"/>
        </w:rPr>
        <w:t> году по инициативе губернатора Красноярского края Александра Ивановича Лебедя .</w:t>
      </w:r>
      <w:hyperlink r:id="rId4" w:history="1">
        <w:r>
          <w:rPr>
            <w:rStyle w:val="a3"/>
          </w:rPr>
          <w:t>  </w:t>
        </w:r>
      </w:hyperlink>
      <w:hyperlink r:id="rId5" w:history="1">
        <w:r w:rsidRPr="00D36B6C">
          <w:rPr>
            <w:rStyle w:val="a3"/>
          </w:rPr>
          <w:t>Постановление Администрации Красноярского края №</w:t>
        </w:r>
        <w:r>
          <w:rPr>
            <w:rStyle w:val="a3"/>
          </w:rPr>
          <w:t>350</w:t>
        </w:r>
        <w:r w:rsidRPr="00D36B6C">
          <w:rPr>
            <w:rStyle w:val="a3"/>
          </w:rPr>
          <w:t xml:space="preserve">-п от </w:t>
        </w:r>
        <w:r>
          <w:rPr>
            <w:rStyle w:val="a3"/>
          </w:rPr>
          <w:t>15.05</w:t>
        </w:r>
        <w:r w:rsidRPr="00D36B6C">
          <w:rPr>
            <w:rStyle w:val="a3"/>
          </w:rPr>
          <w:t>.</w:t>
        </w:r>
        <w:r>
          <w:rPr>
            <w:rStyle w:val="a3"/>
          </w:rPr>
          <w:t>2000</w:t>
        </w:r>
        <w:r w:rsidRPr="00D36B6C">
          <w:rPr>
            <w:rStyle w:val="a3"/>
          </w:rPr>
          <w:t xml:space="preserve"> года</w:t>
        </w:r>
        <w:r>
          <w:rPr>
            <w:rStyle w:val="a3"/>
          </w:rPr>
          <w:t xml:space="preserve"> "О создании государственного образовательного учреждения кадетской школы-интерната «</w:t>
        </w:r>
        <w:proofErr w:type="spellStart"/>
        <w:r>
          <w:rPr>
            <w:rStyle w:val="a3"/>
          </w:rPr>
          <w:t>Канский</w:t>
        </w:r>
        <w:proofErr w:type="spellEnd"/>
        <w:r>
          <w:rPr>
            <w:rStyle w:val="a3"/>
          </w:rPr>
          <w:t xml:space="preserve"> морской кадетский корпус»</w:t>
        </w:r>
        <w:r w:rsidRPr="00D36B6C">
          <w:rPr>
            <w:rStyle w:val="a3"/>
          </w:rPr>
          <w:t>".</w:t>
        </w:r>
      </w:hyperlink>
    </w:p>
    <w:p w:rsidR="002456E5" w:rsidRDefault="002456E5" w:rsidP="002456E5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6" w:history="1">
        <w:r>
          <w:rPr>
            <w:rStyle w:val="a3"/>
          </w:rPr>
          <w:t>ЗАКОН КРАСНОЯРСКОГО КРАЯ "О КАДЕТСКИХ КОРПУСАХ И ИХ ЖЕНСКИХ ГИМНАЗИЯХ-ИНТЕРНАТАХ"</w:t>
        </w:r>
      </w:hyperlink>
    </w:p>
    <w:p w:rsidR="002456E5" w:rsidRDefault="002456E5" w:rsidP="002456E5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7" w:history="1">
        <w:r>
          <w:rPr>
            <w:rStyle w:val="a3"/>
          </w:rPr>
          <w:t>ПОСТАНОВЛЕНИЕ СОВЕТА АДМИНИСТРАЦИИ КРАСНОЯРСКОГО КРАЯ ОТ 21.07. 2005 N 183-П "ОБ УТВЕРЖДЕНИИ КОНЦЕПЦИИ РАЗВИТИЯ КАДЕТСКОГО И ЖЕНСКОГО ГИМНАЗИЧЕСКОГО ОБРАЗОВАНИЯ КРАСНОЯРСКОГО КРАЯ"</w:t>
        </w:r>
      </w:hyperlink>
    </w:p>
    <w:p w:rsidR="002456E5" w:rsidRDefault="002456E5" w:rsidP="002456E5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Обучающиеся кадетского корпуса обеспечиваются форменной одеждой в соответствии с </w:t>
      </w:r>
      <w:hyperlink r:id="rId8" w:history="1">
        <w:r>
          <w:rPr>
            <w:rStyle w:val="a3"/>
          </w:rPr>
          <w:t>ПОСТАНОВЛЕНИЕМ  АДМИНИСТРАЦИИ КРАСНОЯРСКОГО КРАЯ "ОБ ОБЕСПЕЧЕНИИ ФОРМЕННЫМ ОБМУНДИРОВАНИЕМ В ГОСУДАРСТВЕННЫХ КАДЕТСКИХ ШКОЛАХ-ИНТЕРНАТАХ (КАДЕТСКИХ КОРПУСАХ) И МАРИИНСКИХ ЖЕНСКИХ ГИМНАЗИЯХ-ИНТЕРНАТАХ"</w:t>
        </w:r>
      </w:hyperlink>
    </w:p>
    <w:p w:rsidR="002456E5" w:rsidRDefault="002456E5" w:rsidP="002456E5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Обучающиеся кадетского корпуса получают пятиразовое питание в соответствии с </w:t>
      </w:r>
      <w:hyperlink r:id="rId9" w:history="1">
        <w:r>
          <w:rPr>
            <w:rStyle w:val="a3"/>
          </w:rPr>
          <w:t>ПОСТАНОВЛЕНИЕМ АДМИНИСТРАЦИИ КРАСНОЯРСКОГО КРАЯ ОТ 17.12. 2001. N 879-П "ОБ УТВЕРЖДЕНИИ НОРМ ПИТАНИЯ ВОСПИТАННИКОВ ГОСУДАРСТВЕННЫХ КАДЕТСКИХ ШКОЛ - ИНТЕРНАТОВ (КАДЕТСКИХ КОРПУСОВ) И ВОСПИТАННИЦ МАРИИНСКИХ ЖЕНСКИХ ГИМНАЗИЙ - ИНТЕРНАТОВ"</w:t>
        </w:r>
      </w:hyperlink>
    </w:p>
    <w:p w:rsidR="002456E5" w:rsidRPr="008178AA" w:rsidRDefault="002456E5" w:rsidP="002456E5">
      <w:pPr>
        <w:pStyle w:val="voice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</w:rPr>
        <w:t>C 10 сентября 2015 года полное наименование гимназии: Краевое государственное бюджетное общеобразовательное учреждение "</w:t>
      </w:r>
      <w:proofErr w:type="spellStart"/>
      <w:r>
        <w:rPr>
          <w:color w:val="000000"/>
        </w:rPr>
        <w:t>Канский</w:t>
      </w:r>
      <w:proofErr w:type="spellEnd"/>
      <w:r>
        <w:rPr>
          <w:color w:val="000000"/>
        </w:rPr>
        <w:t xml:space="preserve"> морской кадетский корпус"</w:t>
      </w:r>
    </w:p>
    <w:p w:rsidR="002456E5" w:rsidRDefault="002456E5" w:rsidP="002456E5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10" w:history="1">
        <w:r>
          <w:rPr>
            <w:rStyle w:val="a3"/>
          </w:rPr>
          <w:t>Режим работы гимназии</w:t>
        </w:r>
      </w:hyperlink>
    </w:p>
    <w:p w:rsidR="002456E5" w:rsidRDefault="002456E5" w:rsidP="002456E5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Небесным покровителем </w:t>
      </w:r>
      <w:proofErr w:type="spellStart"/>
      <w:r>
        <w:rPr>
          <w:color w:val="000000"/>
        </w:rPr>
        <w:t>Канского</w:t>
      </w:r>
      <w:proofErr w:type="spellEnd"/>
      <w:r>
        <w:rPr>
          <w:color w:val="000000"/>
        </w:rPr>
        <w:t xml:space="preserve"> морского кадетского корпуса является Святой апостол Андрей Первозванный, покровитель русских военных моряков.</w:t>
      </w:r>
    </w:p>
    <w:p w:rsidR="002456E5" w:rsidRDefault="002456E5" w:rsidP="002456E5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</w:rPr>
        <w:t>Днем корпуса считается 13 декабря – День Святого апостола Андрея Первозванного.</w:t>
      </w:r>
    </w:p>
    <w:p w:rsidR="002456E5" w:rsidRDefault="002456E5" w:rsidP="002456E5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B56E0" w:rsidRDefault="005B56E0">
      <w:bookmarkStart w:id="0" w:name="_GoBack"/>
      <w:bookmarkEnd w:id="0"/>
    </w:p>
    <w:sectPr w:rsidR="005B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B5"/>
    <w:rsid w:val="002456E5"/>
    <w:rsid w:val="005B56E0"/>
    <w:rsid w:val="00D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3F471-7938-4DDA-8565-8E86CAE0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24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5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o.ru/at-topic.php?iid=10&amp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ao.ru/at-topic.php?iid=2&amp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o.ru/at-topic.php?iid=1022&amp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ch-mariinka.krn.eduru.ru/media/2018/07/19/1239583924/postanovlenieosozdanii_1.docx" TargetMode="External"/><Relationship Id="rId10" Type="http://schemas.openxmlformats.org/officeDocument/2006/relationships/hyperlink" Target="https://ach-mariinka.krn.eduru.ru/media/2018/07/19/1239583925/rejimdnya.jpg" TargetMode="External"/><Relationship Id="rId4" Type="http://schemas.openxmlformats.org/officeDocument/2006/relationships/hyperlink" Target="https://ach-mariinka.krn.eduru.ru/media/2018/07/19/1239583927/postanovlenieosozdanii.docx" TargetMode="External"/><Relationship Id="rId9" Type="http://schemas.openxmlformats.org/officeDocument/2006/relationships/hyperlink" Target="http://www.krao.ru/files/fck/File/Shrayner/Zakon_kraja_o_kadetskih_korpusah_i_mariinskih_zhenskih_gimnazijah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Company>КМКК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Кадеты</dc:creator>
  <cp:keywords/>
  <dc:description/>
  <cp:lastModifiedBy>Кадеты</cp:lastModifiedBy>
  <cp:revision>2</cp:revision>
  <dcterms:created xsi:type="dcterms:W3CDTF">2023-03-22T03:40:00Z</dcterms:created>
  <dcterms:modified xsi:type="dcterms:W3CDTF">2023-03-22T03:40:00Z</dcterms:modified>
</cp:coreProperties>
</file>