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67" w:rsidRPr="00D93267" w:rsidRDefault="00D93267" w:rsidP="00D93267">
      <w:pPr>
        <w:shd w:val="clear" w:color="auto" w:fill="FFFFFF"/>
        <w:spacing w:before="150" w:after="100" w:afterAutospacing="1" w:line="240" w:lineRule="auto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</w:pPr>
      <w:r w:rsidRPr="00D93267"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Цели и задачи</w:t>
      </w:r>
    </w:p>
    <w:p w:rsidR="00D93267" w:rsidRPr="00D93267" w:rsidRDefault="00D93267" w:rsidP="00D9326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D93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деятельности </w:t>
      </w:r>
      <w:r w:rsidR="009276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Канского морского кадетского корпуса</w:t>
      </w:r>
      <w:r w:rsidRPr="00D932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9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27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</w:t>
      </w:r>
      <w:r w:rsidR="009276D9" w:rsidRPr="009276D9">
        <w:rPr>
          <w:rFonts w:ascii="Times New Roman" w:hAnsi="Times New Roman" w:cs="Times New Roman"/>
          <w:sz w:val="24"/>
          <w:szCs w:val="24"/>
        </w:rPr>
        <w:t>государственного человека (деятеля, несущего службу на каком-либо государственном или общественном поприще); патриота, готового брать на себя ответственность за судьбу своей страны и родного края; инициативного, самостоятельного, мобильного гражданина с лидерской позицией; просвещенного, культурного, разумного, зрелого в суждениях и поступках человека, способного к жизнетворчеству и созиданию; благородного и благопристойного мужчины, заботливого семьянина</w:t>
      </w:r>
      <w:r w:rsidRPr="00D9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93267" w:rsidRPr="00D93267" w:rsidRDefault="00D93267" w:rsidP="00D9326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9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Уникальность </w:t>
      </w:r>
      <w:r w:rsidR="00927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кадетского образования</w:t>
      </w:r>
      <w:r w:rsidRPr="00D93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совокупности реализуемых идей и специфических особенностей, среди которых: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возрождение ценностей и традиций кадетских корпусов, основанное на изучении исторического опыта, его переосмыслении и применении в современном социально-культурно-образовательном контексте;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раздельно-параллельное образование в становлении Мужчины и Женщины, в основе которого раздельное обучение для мальчиков и девочек и создание общего для них воспитательного пространства и совместной воспитывающей деятельности;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приоритет воспитания, опирающегося на культурно-образовательную и ценностно-смысловую среду учреждения, насыщенную общечеловеческими ценностями и нормами морали, заповедями, традициями, символами и ритуалами патриотического смысла;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sz w:val="24"/>
          <w:szCs w:val="24"/>
        </w:rPr>
        <w:t>особый уклад жизни военизированного, но не военного образовательного учреждения, с регламентированной системой жизнедеятельности, организацией и строгим соблюдением не только воинских ритуалов, но и полным выполнением всех основных требований организации внутреннего порядка, определяемого воинским уставом, с учетом возрастных особенностей и психологии детей;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sz w:val="24"/>
          <w:szCs w:val="24"/>
        </w:rPr>
        <w:t>реализация культурологического содержания образования, с сочетанием образовательных программ, содержащих компонент кадетского воспитания и программ дополнительного образования, направленных на формирование практических знаний по основам подготовки к военной и гражданской службе;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sz w:val="24"/>
          <w:szCs w:val="24"/>
        </w:rPr>
        <w:t>сочетание элементов военизированной составляющей и института самоуправления обучающихся;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постоянное пребывание в детском коллективе, необходимость выстраивания отношений и коммуникаций разного содержания и характера в различных ситуациях с ровесниками, старшими и младшими детьми и со взрослыми, что требует толерантности;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организация учреждения с наличием интерната, с доброжелательной семейной атмосферой сотрудничества и сотворчества;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непрерывность образования, обеспеченная профессиональной диагностикой и ориентацией, предпрофильной</w:t>
      </w:r>
      <w:bookmarkStart w:id="0" w:name="_GoBack"/>
      <w:bookmarkEnd w:id="0"/>
      <w:r w:rsidRPr="006B50D0">
        <w:rPr>
          <w:rFonts w:ascii="Times New Roman" w:hAnsi="Times New Roman" w:cs="Times New Roman"/>
          <w:bCs/>
          <w:sz w:val="24"/>
          <w:szCs w:val="24"/>
        </w:rPr>
        <w:t xml:space="preserve"> и профильной подготовкой, а также воспитанием потребности в постоянном самосовершенствовании;</w:t>
      </w:r>
    </w:p>
    <w:p w:rsidR="006B50D0" w:rsidRPr="006B50D0" w:rsidRDefault="006B50D0" w:rsidP="006B50D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0">
        <w:rPr>
          <w:rFonts w:ascii="Times New Roman" w:hAnsi="Times New Roman" w:cs="Times New Roman"/>
          <w:bCs/>
          <w:sz w:val="24"/>
          <w:szCs w:val="24"/>
        </w:rPr>
        <w:t>постоянное педагогическое сопровождение воспитанников Корпуса, осуществляемое воспитателем класса и классным руководителем, оказание им адресной профессиональной поддержки и помощи психологического, социального и медицинского характера.</w:t>
      </w:r>
    </w:p>
    <w:p w:rsidR="00CA4388" w:rsidRPr="006B50D0" w:rsidRDefault="00CA4388">
      <w:pPr>
        <w:rPr>
          <w:rFonts w:ascii="Times New Roman" w:hAnsi="Times New Roman" w:cs="Times New Roman"/>
          <w:sz w:val="24"/>
          <w:szCs w:val="24"/>
        </w:rPr>
      </w:pPr>
    </w:p>
    <w:sectPr w:rsidR="00CA4388" w:rsidRPr="006B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66DD"/>
    <w:multiLevelType w:val="hybridMultilevel"/>
    <w:tmpl w:val="BE0E9D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0382B"/>
    <w:multiLevelType w:val="hybridMultilevel"/>
    <w:tmpl w:val="8C1A411C"/>
    <w:lvl w:ilvl="0" w:tplc="89A2858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6A4A"/>
    <w:multiLevelType w:val="multilevel"/>
    <w:tmpl w:val="D21E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E4"/>
    <w:rsid w:val="000C3CE4"/>
    <w:rsid w:val="006B50D0"/>
    <w:rsid w:val="009276D9"/>
    <w:rsid w:val="00CA4388"/>
    <w:rsid w:val="00D17835"/>
    <w:rsid w:val="00D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EDCC"/>
  <w15:chartTrackingRefBased/>
  <w15:docId w15:val="{522E5508-023B-419A-BF63-F179129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D9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3267"/>
    <w:rPr>
      <w:b/>
      <w:bCs/>
    </w:rPr>
  </w:style>
  <w:style w:type="character" w:styleId="a4">
    <w:name w:val="Emphasis"/>
    <w:basedOn w:val="a0"/>
    <w:uiPriority w:val="20"/>
    <w:qFormat/>
    <w:rsid w:val="00D93267"/>
    <w:rPr>
      <w:i/>
      <w:iCs/>
    </w:rPr>
  </w:style>
  <w:style w:type="paragraph" w:styleId="a5">
    <w:name w:val="List Paragraph"/>
    <w:basedOn w:val="a"/>
    <w:uiPriority w:val="34"/>
    <w:qFormat/>
    <w:rsid w:val="006B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Company>КМКК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Кадеты</dc:creator>
  <cp:keywords/>
  <dc:description/>
  <cp:lastModifiedBy>Кадеты</cp:lastModifiedBy>
  <cp:revision>5</cp:revision>
  <dcterms:created xsi:type="dcterms:W3CDTF">2023-03-22T03:44:00Z</dcterms:created>
  <dcterms:modified xsi:type="dcterms:W3CDTF">2023-03-22T03:53:00Z</dcterms:modified>
</cp:coreProperties>
</file>